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1" w:rsidRDefault="001B4BA6" w:rsidP="00055C21">
      <w:pPr>
        <w:rPr>
          <w:b/>
          <w:bCs/>
        </w:rPr>
      </w:pPr>
      <w:r>
        <w:rPr>
          <w:b/>
          <w:bCs/>
        </w:rPr>
        <w:t xml:space="preserve">Chicken </w:t>
      </w:r>
      <w:r w:rsidR="00C905B3">
        <w:rPr>
          <w:b/>
          <w:bCs/>
        </w:rPr>
        <w:t>Tikka Masala</w:t>
      </w:r>
      <w:r w:rsidR="00E4557E">
        <w:rPr>
          <w:b/>
          <w:bCs/>
        </w:rPr>
        <w:t xml:space="preserve"> </w:t>
      </w:r>
    </w:p>
    <w:p w:rsidR="00E95DA6" w:rsidRPr="001F572B" w:rsidRDefault="00E95DA6" w:rsidP="00E95DA6">
      <w:pPr>
        <w:spacing w:line="240" w:lineRule="auto"/>
        <w:rPr>
          <w:sz w:val="14"/>
          <w:szCs w:val="14"/>
        </w:rPr>
      </w:pPr>
    </w:p>
    <w:p w:rsidR="00EB6AE1" w:rsidRDefault="00E95DA6" w:rsidP="00055C21">
      <w:pPr>
        <w:ind w:left="90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055C21">
        <w:rPr>
          <w:b/>
          <w:bCs/>
        </w:rPr>
        <w:t>(Tip: Begin the night before, if there’s time)</w:t>
      </w:r>
    </w:p>
    <w:p w:rsidR="00EB6AE1" w:rsidRDefault="00EB6AE1" w:rsidP="00C905B3">
      <w:pPr>
        <w:rPr>
          <w:b/>
          <w:bCs/>
        </w:rPr>
        <w:sectPr w:rsidR="00EB6AE1" w:rsidSect="007B2C5E">
          <w:pgSz w:w="12240" w:h="15840" w:code="1"/>
          <w:pgMar w:top="432" w:right="720" w:bottom="245" w:left="720" w:header="720" w:footer="720" w:gutter="0"/>
          <w:cols w:num="2" w:space="2708" w:equalWidth="0">
            <w:col w:w="3780" w:space="810"/>
            <w:col w:w="6210"/>
          </w:cols>
          <w:docGrid w:linePitch="360"/>
        </w:sectPr>
      </w:pPr>
    </w:p>
    <w:p w:rsidR="00312285" w:rsidRDefault="006119D2" w:rsidP="001F572B">
      <w:pPr>
        <w:spacing w:line="240" w:lineRule="auto"/>
      </w:pPr>
      <w:r>
        <w:rPr>
          <w:u w:val="single"/>
        </w:rPr>
        <w:lastRenderedPageBreak/>
        <w:t>M</w:t>
      </w:r>
      <w:r w:rsidR="00C905B3" w:rsidRPr="001F572B">
        <w:rPr>
          <w:u w:val="single"/>
        </w:rPr>
        <w:t>arinade</w:t>
      </w:r>
      <w:r>
        <w:rPr>
          <w:u w:val="single"/>
        </w:rPr>
        <w:t xml:space="preserve"> (prepare first)</w:t>
      </w:r>
      <w:r w:rsidR="00312285">
        <w:t>:</w:t>
      </w: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C905B3" w:rsidRPr="004738F0" w:rsidRDefault="00415A30" w:rsidP="00415A30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4</w:t>
      </w:r>
      <w:r w:rsidR="00055C21">
        <w:t xml:space="preserve"> pounds</w:t>
      </w:r>
      <w:r w:rsidR="00C905B3">
        <w:t xml:space="preserve"> (</w:t>
      </w:r>
      <w:r>
        <w:t>2</w:t>
      </w:r>
      <w:r w:rsidR="00055C21">
        <w:t xml:space="preserve"> KG</w:t>
      </w:r>
      <w:r w:rsidR="00C905B3">
        <w:t xml:space="preserve">) </w:t>
      </w:r>
      <w:r w:rsidR="00C905B3" w:rsidRPr="00055C21">
        <w:rPr>
          <w:b/>
          <w:bCs/>
        </w:rPr>
        <w:t>chicken thighs</w:t>
      </w:r>
      <w:r w:rsidR="006119D2">
        <w:t>, boneless</w:t>
      </w:r>
      <w:r w:rsidR="001A2016">
        <w:t xml:space="preserve"> &amp;</w:t>
      </w:r>
      <w:r w:rsidR="009F779D">
        <w:t xml:space="preserve"> </w:t>
      </w:r>
      <w:r w:rsidR="006119D2">
        <w:t>skinless</w:t>
      </w:r>
      <w:r w:rsidR="001A2016">
        <w:t>, cut into bite-sized pieces</w:t>
      </w:r>
      <w:r w:rsidR="009F779D">
        <w:t xml:space="preserve"> </w:t>
      </w:r>
      <w:r w:rsidR="009E0440">
        <w:t>(</w:t>
      </w:r>
      <w:proofErr w:type="spellStart"/>
      <w:r w:rsidR="009E0440">
        <w:t>trad</w:t>
      </w:r>
      <w:proofErr w:type="spellEnd"/>
      <w:r w:rsidR="009E0440">
        <w:t xml:space="preserve">) </w:t>
      </w:r>
      <w:r w:rsidR="009F779D">
        <w:t>or strips</w:t>
      </w:r>
      <w:r w:rsidR="009E0440">
        <w:t xml:space="preserve"> (less work)</w:t>
      </w:r>
    </w:p>
    <w:p w:rsidR="00C905B3" w:rsidRPr="004738F0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C905B3">
        <w:t xml:space="preserve"> cup</w:t>
      </w:r>
      <w:r>
        <w:t>s</w:t>
      </w:r>
      <w:r w:rsidR="00C905B3">
        <w:t xml:space="preserve"> plain</w:t>
      </w:r>
      <w:r w:rsidR="000E1B67">
        <w:t xml:space="preserve"> (not Greek)</w:t>
      </w:r>
      <w:r w:rsidR="00C905B3">
        <w:t xml:space="preserve"> </w:t>
      </w:r>
      <w:r w:rsidR="00C905B3" w:rsidRPr="00055C21">
        <w:rPr>
          <w:b/>
          <w:bCs/>
        </w:rPr>
        <w:t>yogurt</w:t>
      </w:r>
    </w:p>
    <w:p w:rsidR="00C905B3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3</w:t>
      </w:r>
      <w:r w:rsidR="00C905B3">
        <w:t xml:space="preserve"> </w:t>
      </w:r>
      <w:r w:rsidR="00872790">
        <w:t>TBSP</w:t>
      </w:r>
      <w:r w:rsidR="00EB6AE1">
        <w:t xml:space="preserve"> </w:t>
      </w:r>
      <w:r w:rsidR="00C905B3">
        <w:t xml:space="preserve">minced </w:t>
      </w:r>
      <w:r w:rsidR="00C905B3" w:rsidRPr="00055C21">
        <w:rPr>
          <w:b/>
          <w:bCs/>
        </w:rPr>
        <w:t>garlic</w:t>
      </w:r>
    </w:p>
    <w:p w:rsidR="00C905B3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 TBSP</w:t>
      </w:r>
      <w:r w:rsidR="00C905B3">
        <w:t xml:space="preserve"> </w:t>
      </w:r>
      <w:r w:rsidR="00C905B3" w:rsidRPr="00055C21">
        <w:rPr>
          <w:b/>
          <w:bCs/>
        </w:rPr>
        <w:t>ginger</w:t>
      </w:r>
    </w:p>
    <w:p w:rsidR="00C905B3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1 TBSP</w:t>
      </w:r>
      <w:r w:rsidR="00EB6AE1">
        <w:t xml:space="preserve"> </w:t>
      </w:r>
      <w:proofErr w:type="spellStart"/>
      <w:r w:rsidR="00C905B3" w:rsidRPr="00055C21">
        <w:rPr>
          <w:b/>
          <w:bCs/>
        </w:rPr>
        <w:t>garam</w:t>
      </w:r>
      <w:proofErr w:type="spellEnd"/>
      <w:r w:rsidR="00C905B3">
        <w:t xml:space="preserve"> </w:t>
      </w:r>
      <w:r w:rsidR="00C905B3" w:rsidRPr="00055C21">
        <w:rPr>
          <w:b/>
          <w:bCs/>
        </w:rPr>
        <w:t>masala</w:t>
      </w:r>
    </w:p>
    <w:p w:rsidR="00C905B3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C905B3">
        <w:t xml:space="preserve"> </w:t>
      </w:r>
      <w:r w:rsidR="00EB6AE1">
        <w:t xml:space="preserve">tsp </w:t>
      </w:r>
      <w:r w:rsidR="00C905B3" w:rsidRPr="00055C21">
        <w:rPr>
          <w:b/>
          <w:bCs/>
        </w:rPr>
        <w:t>turmeric</w:t>
      </w:r>
    </w:p>
    <w:p w:rsidR="00C905B3" w:rsidRDefault="00055C21" w:rsidP="000E1B67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C905B3">
        <w:t xml:space="preserve"> </w:t>
      </w:r>
      <w:r w:rsidR="00EB6AE1">
        <w:t xml:space="preserve">tsp </w:t>
      </w:r>
      <w:r w:rsidR="00C905B3" w:rsidRPr="00055C21">
        <w:rPr>
          <w:b/>
          <w:bCs/>
        </w:rPr>
        <w:t>cumin</w:t>
      </w:r>
    </w:p>
    <w:p w:rsidR="00C905B3" w:rsidRDefault="00055C21" w:rsidP="009E0440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C905B3">
        <w:t xml:space="preserve"> </w:t>
      </w:r>
      <w:r w:rsidR="00EB6AE1">
        <w:t xml:space="preserve">tsp </w:t>
      </w:r>
      <w:r w:rsidR="00C905B3">
        <w:t xml:space="preserve">Kashmiri </w:t>
      </w:r>
      <w:r w:rsidR="00C905B3" w:rsidRPr="00055C21">
        <w:rPr>
          <w:b/>
          <w:bCs/>
        </w:rPr>
        <w:t>chili</w:t>
      </w:r>
      <w:r w:rsidR="00C905B3">
        <w:t xml:space="preserve"> (or </w:t>
      </w:r>
      <w:r w:rsidR="009F779D">
        <w:t>substitute: ½ </w:t>
      </w:r>
      <w:r w:rsidR="00EB6AE1">
        <w:t xml:space="preserve">tsp </w:t>
      </w:r>
      <w:r w:rsidR="00C905B3">
        <w:t>red chili</w:t>
      </w:r>
      <w:r w:rsidR="009E0440">
        <w:t>. My improvised substitution: 1 </w:t>
      </w:r>
      <w:r w:rsidR="009F779D">
        <w:t>packet of crushed red pepper flakes</w:t>
      </w:r>
      <w:r w:rsidR="009E0440">
        <w:t xml:space="preserve"> </w:t>
      </w:r>
      <w:r w:rsidR="009E0440" w:rsidRPr="009E0440">
        <w:rPr>
          <w:u w:val="single"/>
        </w:rPr>
        <w:t>plus</w:t>
      </w:r>
      <w:r w:rsidR="009E0440">
        <w:t xml:space="preserve"> 2 packets </w:t>
      </w:r>
      <w:r w:rsidR="009F779D">
        <w:t>Wendy’s hot chili sauce</w:t>
      </w:r>
      <w:r w:rsidR="00C905B3">
        <w:t>)</w:t>
      </w:r>
    </w:p>
    <w:p w:rsidR="00176640" w:rsidRPr="00A275D8" w:rsidRDefault="00055C21" w:rsidP="009E0440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i/>
          <w:iCs/>
        </w:rPr>
      </w:pPr>
      <w:r>
        <w:t>2</w:t>
      </w:r>
      <w:r w:rsidR="00C905B3">
        <w:t xml:space="preserve"> </w:t>
      </w:r>
      <w:r w:rsidR="00EB6AE1">
        <w:t xml:space="preserve">tsp </w:t>
      </w:r>
      <w:r w:rsidR="00C905B3" w:rsidRPr="00055C21">
        <w:rPr>
          <w:b/>
          <w:bCs/>
        </w:rPr>
        <w:t>salt</w:t>
      </w:r>
    </w:p>
    <w:p w:rsidR="00A275D8" w:rsidRPr="00A275D8" w:rsidRDefault="00A275D8" w:rsidP="00A275D8"/>
    <w:p w:rsidR="001F572B" w:rsidRDefault="00EB6AE1" w:rsidP="000E1B67">
      <w:pPr>
        <w:spacing w:line="240" w:lineRule="auto"/>
      </w:pPr>
      <w:r>
        <w:br w:type="column"/>
      </w:r>
      <w:r w:rsidR="006119D2">
        <w:rPr>
          <w:u w:val="single"/>
        </w:rPr>
        <w:lastRenderedPageBreak/>
        <w:t>Cooking (next day)</w:t>
      </w:r>
      <w:r w:rsidR="009E7CB8">
        <w:t>:</w:t>
      </w: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555BF0" w:rsidRDefault="00055C21" w:rsidP="009E0440">
      <w:pPr>
        <w:pStyle w:val="ListParagraph"/>
        <w:numPr>
          <w:ilvl w:val="0"/>
          <w:numId w:val="4"/>
        </w:numPr>
        <w:spacing w:line="240" w:lineRule="auto"/>
        <w:ind w:left="180" w:hanging="180"/>
        <w:contextualSpacing w:val="0"/>
      </w:pPr>
      <w:r>
        <w:t>4</w:t>
      </w:r>
      <w:r w:rsidR="00555BF0">
        <w:t xml:space="preserve"> </w:t>
      </w:r>
      <w:r w:rsidR="00872790">
        <w:t>TBSP</w:t>
      </w:r>
      <w:r w:rsidR="00EB6AE1">
        <w:t xml:space="preserve"> </w:t>
      </w:r>
      <w:r w:rsidR="00555BF0" w:rsidRPr="00055C21">
        <w:rPr>
          <w:b/>
          <w:bCs/>
        </w:rPr>
        <w:t>vegetable oil</w:t>
      </w:r>
    </w:p>
    <w:p w:rsidR="00555BF0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  <w:contextualSpacing w:val="0"/>
      </w:pPr>
      <w:r>
        <w:t>4</w:t>
      </w:r>
      <w:r w:rsidR="00555BF0">
        <w:t xml:space="preserve"> </w:t>
      </w:r>
      <w:r w:rsidR="00872790">
        <w:t xml:space="preserve">TBSP </w:t>
      </w:r>
      <w:r w:rsidR="00555BF0" w:rsidRPr="00055C21">
        <w:rPr>
          <w:b/>
          <w:bCs/>
        </w:rPr>
        <w:t>butter</w:t>
      </w:r>
    </w:p>
    <w:p w:rsidR="00555BF0" w:rsidRDefault="00055C21" w:rsidP="009E0440">
      <w:pPr>
        <w:pStyle w:val="ListParagraph"/>
        <w:numPr>
          <w:ilvl w:val="0"/>
          <w:numId w:val="4"/>
        </w:numPr>
        <w:spacing w:after="240" w:line="240" w:lineRule="auto"/>
        <w:ind w:left="187" w:hanging="187"/>
        <w:contextualSpacing w:val="0"/>
      </w:pPr>
      <w:r>
        <w:t>2</w:t>
      </w:r>
      <w:r w:rsidR="00555BF0">
        <w:t xml:space="preserve"> large </w:t>
      </w:r>
      <w:r w:rsidR="00555BF0" w:rsidRPr="00055C21">
        <w:rPr>
          <w:b/>
          <w:bCs/>
        </w:rPr>
        <w:t>onion</w:t>
      </w:r>
      <w:r>
        <w:rPr>
          <w:b/>
          <w:bCs/>
        </w:rPr>
        <w:t>s</w:t>
      </w:r>
      <w:r w:rsidR="001F572B">
        <w:rPr>
          <w:b/>
          <w:bCs/>
        </w:rPr>
        <w:t xml:space="preserve"> </w:t>
      </w:r>
      <w:r w:rsidR="001F572B" w:rsidRPr="001F572B">
        <w:t>(</w:t>
      </w:r>
      <w:r w:rsidR="001F572B">
        <w:t>or 4 small onions</w:t>
      </w:r>
      <w:r w:rsidR="00555BF0">
        <w:t>)</w:t>
      </w:r>
      <w:r w:rsidR="00AC14D2">
        <w:t>,</w:t>
      </w:r>
      <w:r w:rsidR="00555BF0">
        <w:t xml:space="preserve"> finely diced</w:t>
      </w:r>
    </w:p>
    <w:p w:rsidR="00555BF0" w:rsidRDefault="00055C21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3</w:t>
      </w:r>
      <w:r w:rsidR="00555BF0">
        <w:t xml:space="preserve"> </w:t>
      </w:r>
      <w:r w:rsidR="00872790">
        <w:t>TBSP</w:t>
      </w:r>
      <w:r w:rsidR="00EB6AE1">
        <w:t xml:space="preserve"> </w:t>
      </w:r>
      <w:r w:rsidR="00555BF0" w:rsidRPr="00055C21">
        <w:rPr>
          <w:b/>
          <w:bCs/>
        </w:rPr>
        <w:t>garlic</w:t>
      </w:r>
      <w:r w:rsidR="00AC14D2" w:rsidRPr="00AC14D2">
        <w:t>,</w:t>
      </w:r>
      <w:r w:rsidR="00555BF0" w:rsidRPr="00AC14D2">
        <w:t xml:space="preserve"> finely </w:t>
      </w:r>
      <w:r w:rsidRPr="00AC14D2">
        <w:t>minced</w:t>
      </w:r>
    </w:p>
    <w:p w:rsidR="00555BF0" w:rsidRDefault="00055C21" w:rsidP="000E1B67">
      <w:pPr>
        <w:pStyle w:val="ListParagraph"/>
        <w:numPr>
          <w:ilvl w:val="0"/>
          <w:numId w:val="4"/>
        </w:numPr>
        <w:spacing w:after="240" w:line="240" w:lineRule="auto"/>
        <w:ind w:left="180" w:hanging="180"/>
        <w:contextualSpacing w:val="0"/>
      </w:pPr>
      <w:r>
        <w:t>2 TBSP</w:t>
      </w:r>
      <w:r w:rsidR="00555BF0">
        <w:t xml:space="preserve"> </w:t>
      </w:r>
      <w:r w:rsidR="00555BF0" w:rsidRPr="00055C21">
        <w:rPr>
          <w:b/>
          <w:bCs/>
        </w:rPr>
        <w:t>ginger</w:t>
      </w:r>
      <w:r w:rsidR="00555BF0">
        <w:t xml:space="preserve"> </w:t>
      </w:r>
    </w:p>
    <w:p w:rsidR="00555BF0" w:rsidRDefault="00555BF0" w:rsidP="001F572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1</w:t>
      </w:r>
      <w:r w:rsidR="00055C21">
        <w:t xml:space="preserve"> TBSP</w:t>
      </w:r>
      <w:r w:rsidR="00EB6AE1">
        <w:t xml:space="preserve"> </w:t>
      </w:r>
      <w:proofErr w:type="spellStart"/>
      <w:r w:rsidRPr="00055C21">
        <w:rPr>
          <w:b/>
          <w:bCs/>
        </w:rPr>
        <w:t>garam</w:t>
      </w:r>
      <w:proofErr w:type="spellEnd"/>
      <w:r w:rsidRPr="00055C21">
        <w:rPr>
          <w:b/>
          <w:bCs/>
        </w:rPr>
        <w:t xml:space="preserve"> masala</w:t>
      </w:r>
    </w:p>
    <w:p w:rsidR="00555BF0" w:rsidRDefault="00555BF0" w:rsidP="000E1B67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1</w:t>
      </w:r>
      <w:r w:rsidR="00055C21">
        <w:t xml:space="preserve"> TBSP</w:t>
      </w:r>
      <w:r w:rsidR="00EB6AE1">
        <w:t xml:space="preserve"> </w:t>
      </w:r>
      <w:r w:rsidRPr="00055C21">
        <w:rPr>
          <w:b/>
          <w:bCs/>
        </w:rPr>
        <w:t>cumin</w:t>
      </w:r>
    </w:p>
    <w:p w:rsidR="00555BF0" w:rsidRDefault="00055C21" w:rsidP="000E1B67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555BF0">
        <w:t xml:space="preserve"> </w:t>
      </w:r>
      <w:r w:rsidR="00EB6AE1">
        <w:t xml:space="preserve">tsp </w:t>
      </w:r>
      <w:r w:rsidR="00555BF0" w:rsidRPr="00055C21">
        <w:rPr>
          <w:b/>
          <w:bCs/>
        </w:rPr>
        <w:t>turmeric</w:t>
      </w:r>
      <w:r w:rsidR="00555BF0">
        <w:t xml:space="preserve"> </w:t>
      </w:r>
    </w:p>
    <w:p w:rsidR="00555BF0" w:rsidRDefault="007B2C5E" w:rsidP="00AC14D2">
      <w:pPr>
        <w:pStyle w:val="ListParagraph"/>
        <w:numPr>
          <w:ilvl w:val="0"/>
          <w:numId w:val="4"/>
        </w:numPr>
        <w:spacing w:after="240" w:line="240" w:lineRule="auto"/>
        <w:ind w:left="180" w:hanging="180"/>
        <w:contextualSpacing w:val="0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D76C5" wp14:editId="3D326B1D">
                <wp:simplePos x="0" y="0"/>
                <wp:positionH relativeFrom="column">
                  <wp:posOffset>1687195</wp:posOffset>
                </wp:positionH>
                <wp:positionV relativeFrom="paragraph">
                  <wp:posOffset>256066</wp:posOffset>
                </wp:positionV>
                <wp:extent cx="163766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85pt,20.15pt" to="261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KftwEAAMMDAAAOAAAAZHJzL2Uyb0RvYy54bWysU8GO0zAQvSPxD5bvNGkR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638F" wp14:editId="0BA954F8">
                <wp:simplePos x="0" y="0"/>
                <wp:positionH relativeFrom="column">
                  <wp:posOffset>1620520</wp:posOffset>
                </wp:positionH>
                <wp:positionV relativeFrom="paragraph">
                  <wp:posOffset>236059</wp:posOffset>
                </wp:positionV>
                <wp:extent cx="2637155" cy="540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54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5D8" w:rsidRPr="00A275D8" w:rsidRDefault="00A275D8" w:rsidP="007B2C5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2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 The recipe originally called for 2 cups heavy cream, but I’ve reduced the quantity to 1 cup. The dish </w:t>
                            </w:r>
                            <w:r w:rsidR="009E04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remains </w:t>
                            </w:r>
                            <w:r w:rsidRPr="00A2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rich, but </w:t>
                            </w:r>
                            <w:r w:rsidR="007B2C5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much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lighter</w:t>
                            </w:r>
                            <w:r w:rsidR="007B2C5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easier to digest</w:t>
                            </w:r>
                            <w:r w:rsidRPr="00A2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6pt;margin-top:18.6pt;width:207.6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" filled="f" stroked="f" strokeweight=".5pt">
                <v:textbox>
                  <w:txbxContent>
                    <w:p w:rsidR="00A275D8" w:rsidRPr="00A275D8" w:rsidRDefault="00A275D8" w:rsidP="007B2C5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2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* The recipe originally called for 2 cups heavy cream, but I’ve reduced the quantity to 1 cup. The dish </w:t>
                      </w:r>
                      <w:r w:rsidR="009E04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remains </w:t>
                      </w:r>
                      <w:r w:rsidRPr="00A2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rich, but </w:t>
                      </w:r>
                      <w:r w:rsidR="007B2C5E">
                        <w:rPr>
                          <w:i/>
                          <w:iCs/>
                          <w:sz w:val="18"/>
                          <w:szCs w:val="18"/>
                        </w:rPr>
                        <w:t xml:space="preserve">much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lighter</w:t>
                      </w:r>
                      <w:r w:rsidR="007B2C5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easier to digest</w:t>
                      </w:r>
                      <w:r w:rsidRPr="00A275D8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5C21">
        <w:t>2</w:t>
      </w:r>
      <w:r w:rsidR="00555BF0">
        <w:t xml:space="preserve"> </w:t>
      </w:r>
      <w:r w:rsidR="00EB6AE1">
        <w:t xml:space="preserve">tsp </w:t>
      </w:r>
      <w:r w:rsidR="00555BF0" w:rsidRPr="00055C21">
        <w:rPr>
          <w:b/>
          <w:bCs/>
        </w:rPr>
        <w:t>coriander</w:t>
      </w:r>
    </w:p>
    <w:p w:rsidR="001F572B" w:rsidRDefault="004738F0" w:rsidP="001F572B">
      <w:pPr>
        <w:spacing w:line="240" w:lineRule="auto"/>
      </w:pPr>
      <w:r>
        <w:br w:type="column"/>
      </w: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555BF0" w:rsidRDefault="009F779D" w:rsidP="009F779D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 xml:space="preserve">28 </w:t>
      </w:r>
      <w:proofErr w:type="spellStart"/>
      <w:r w:rsidR="00555BF0">
        <w:t>oz</w:t>
      </w:r>
      <w:proofErr w:type="spellEnd"/>
      <w:r w:rsidR="00555BF0">
        <w:t xml:space="preserve"> (</w:t>
      </w:r>
      <w:r>
        <w:t>8</w:t>
      </w:r>
      <w:r w:rsidR="00555BF0">
        <w:t xml:space="preserve">00g) </w:t>
      </w:r>
      <w:r>
        <w:t xml:space="preserve">aka 2 cans </w:t>
      </w:r>
      <w:r w:rsidR="00555BF0" w:rsidRPr="00055C21">
        <w:rPr>
          <w:b/>
          <w:bCs/>
        </w:rPr>
        <w:t>tomato sauce</w:t>
      </w:r>
    </w:p>
    <w:p w:rsidR="001F572B" w:rsidRDefault="001F572B" w:rsidP="000E1B67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 xml:space="preserve">1 tsp </w:t>
      </w:r>
      <w:r w:rsidRPr="002B26F2">
        <w:rPr>
          <w:b/>
          <w:bCs/>
        </w:rPr>
        <w:t>salt</w:t>
      </w:r>
    </w:p>
    <w:p w:rsidR="00555BF0" w:rsidRDefault="002B26F2" w:rsidP="00AC14D2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555BF0">
        <w:t xml:space="preserve"> </w:t>
      </w:r>
      <w:r w:rsidR="00EB6AE1">
        <w:t xml:space="preserve">tsp </w:t>
      </w:r>
      <w:r w:rsidR="00555BF0">
        <w:t>Kashmiri</w:t>
      </w:r>
      <w:r w:rsidR="006119D2">
        <w:t xml:space="preserve"> </w:t>
      </w:r>
      <w:r w:rsidR="00555BF0" w:rsidRPr="00055C21">
        <w:rPr>
          <w:b/>
          <w:bCs/>
        </w:rPr>
        <w:t>chili</w:t>
      </w:r>
      <w:r w:rsidR="00555BF0">
        <w:t xml:space="preserve"> </w:t>
      </w:r>
      <w:r w:rsidR="009F779D">
        <w:t xml:space="preserve">(or substitute </w:t>
      </w:r>
      <w:r w:rsidR="00AC14D2">
        <w:t>as before</w:t>
      </w:r>
      <w:r w:rsidR="009F779D">
        <w:t>)</w:t>
      </w:r>
    </w:p>
    <w:p w:rsidR="00555BF0" w:rsidRDefault="002B26F2" w:rsidP="000E1B67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2</w:t>
      </w:r>
      <w:r w:rsidR="00555BF0">
        <w:t xml:space="preserve"> </w:t>
      </w:r>
      <w:r w:rsidR="00EB6AE1">
        <w:t xml:space="preserve">tsp </w:t>
      </w:r>
      <w:r w:rsidR="00555BF0">
        <w:t xml:space="preserve">red </w:t>
      </w:r>
      <w:r w:rsidR="00555BF0" w:rsidRPr="00055C21">
        <w:rPr>
          <w:b/>
          <w:bCs/>
        </w:rPr>
        <w:t>chili</w:t>
      </w:r>
      <w:r w:rsidR="00555BF0">
        <w:t xml:space="preserve"> </w:t>
      </w:r>
    </w:p>
    <w:p w:rsidR="00555BF0" w:rsidRDefault="00A275D8" w:rsidP="00AC14D2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t>1</w:t>
      </w:r>
      <w:r w:rsidR="00AC14D2">
        <w:t xml:space="preserve"> cup</w:t>
      </w:r>
      <w:r w:rsidR="00555BF0">
        <w:t xml:space="preserve"> </w:t>
      </w:r>
      <w:r w:rsidR="00555BF0" w:rsidRPr="00055C21">
        <w:rPr>
          <w:b/>
          <w:bCs/>
        </w:rPr>
        <w:t>heavy cream</w:t>
      </w:r>
      <w:r>
        <w:rPr>
          <w:b/>
          <w:bCs/>
        </w:rPr>
        <w:t>*</w:t>
      </w:r>
      <w:r w:rsidR="00555BF0">
        <w:t xml:space="preserve"> (</w:t>
      </w:r>
      <w:r w:rsidR="00055C21">
        <w:t>or</w:t>
      </w:r>
      <w:r w:rsidR="00555BF0">
        <w:t xml:space="preserve"> </w:t>
      </w:r>
      <w:r>
        <w:t xml:space="preserve">substitute </w:t>
      </w:r>
      <w:r w:rsidR="00555BF0">
        <w:t>evaporated milk)</w:t>
      </w:r>
    </w:p>
    <w:p w:rsidR="00555BF0" w:rsidRDefault="002B26F2" w:rsidP="001F572B">
      <w:pPr>
        <w:pStyle w:val="ListParagraph"/>
        <w:numPr>
          <w:ilvl w:val="0"/>
          <w:numId w:val="4"/>
        </w:numPr>
        <w:spacing w:after="240" w:line="240" w:lineRule="auto"/>
        <w:ind w:left="180" w:hanging="180"/>
        <w:contextualSpacing w:val="0"/>
      </w:pPr>
      <w:r>
        <w:t>2</w:t>
      </w:r>
      <w:r w:rsidR="00555BF0">
        <w:t xml:space="preserve"> </w:t>
      </w:r>
      <w:r w:rsidR="00EB6AE1">
        <w:t xml:space="preserve">tsp </w:t>
      </w:r>
      <w:r w:rsidR="00555BF0" w:rsidRPr="00055C21">
        <w:rPr>
          <w:b/>
          <w:bCs/>
        </w:rPr>
        <w:t>brown sugar</w:t>
      </w:r>
    </w:p>
    <w:p w:rsidR="00555BF0" w:rsidRDefault="006119D2" w:rsidP="006119D2">
      <w:r w:rsidRPr="006119D2">
        <w:rPr>
          <w:u w:val="single"/>
        </w:rPr>
        <w:t>To garnish</w:t>
      </w:r>
      <w:r>
        <w:t>:</w:t>
      </w:r>
    </w:p>
    <w:p w:rsidR="00C905B3" w:rsidRDefault="002B26F2" w:rsidP="00A275D8">
      <w:pPr>
        <w:pStyle w:val="ListParagraph"/>
        <w:numPr>
          <w:ilvl w:val="0"/>
          <w:numId w:val="4"/>
        </w:numPr>
        <w:spacing w:line="240" w:lineRule="auto"/>
        <w:ind w:left="180" w:hanging="180"/>
      </w:pPr>
      <w:r>
        <w:rPr>
          <w:b/>
          <w:bCs/>
        </w:rPr>
        <w:t>F</w:t>
      </w:r>
      <w:r w:rsidR="00555BF0" w:rsidRPr="00055C21">
        <w:rPr>
          <w:b/>
          <w:bCs/>
        </w:rPr>
        <w:t>resh cilantro</w:t>
      </w:r>
      <w:r w:rsidR="00A275D8">
        <w:t>,</w:t>
      </w:r>
      <w:r w:rsidR="00555BF0">
        <w:t xml:space="preserve"> </w:t>
      </w:r>
      <w:r w:rsidR="001725A7">
        <w:t>baby cilantro</w:t>
      </w:r>
      <w:r w:rsidR="00136976">
        <w:t>,</w:t>
      </w:r>
      <w:r w:rsidR="009F779D">
        <w:t xml:space="preserve"> or </w:t>
      </w:r>
      <w:r w:rsidR="001725A7">
        <w:t>coriander</w:t>
      </w:r>
    </w:p>
    <w:p w:rsidR="004C55E2" w:rsidRDefault="004C55E2" w:rsidP="00450247">
      <w:pPr>
        <w:pBdr>
          <w:top w:val="single" w:sz="4" w:space="1" w:color="auto"/>
        </w:pBdr>
        <w:spacing w:line="240" w:lineRule="auto"/>
        <w:sectPr w:rsidR="004C55E2" w:rsidSect="00AC14D2">
          <w:type w:val="continuous"/>
          <w:pgSz w:w="12240" w:h="15840" w:code="1"/>
          <w:pgMar w:top="720" w:right="720" w:bottom="245" w:left="720" w:header="720" w:footer="720" w:gutter="0"/>
          <w:cols w:num="3" w:space="432" w:equalWidth="0">
            <w:col w:w="3744" w:space="216"/>
            <w:col w:w="2950" w:space="200"/>
            <w:col w:w="3690"/>
          </w:cols>
          <w:docGrid w:linePitch="360"/>
        </w:sectPr>
      </w:pPr>
    </w:p>
    <w:p w:rsidR="00176640" w:rsidRPr="004738F0" w:rsidRDefault="00176640" w:rsidP="001B4BA6">
      <w:pPr>
        <w:pBdr>
          <w:top w:val="single" w:sz="4" w:space="1" w:color="auto"/>
        </w:pBdr>
        <w:rPr>
          <w:sz w:val="2"/>
          <w:szCs w:val="2"/>
        </w:rPr>
      </w:pPr>
    </w:p>
    <w:p w:rsidR="00315696" w:rsidRDefault="00315696" w:rsidP="002B26F2">
      <w:r>
        <w:t>Logistics:</w:t>
      </w:r>
    </w:p>
    <w:p w:rsidR="00315696" w:rsidRDefault="00315696" w:rsidP="007B2C5E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</w:pPr>
      <w:bookmarkStart w:id="0" w:name="_GoBack"/>
      <w:r>
        <w:t>To prepare the entire recipe, you’ll need 2 skillets</w:t>
      </w:r>
      <w:r w:rsidR="007B2C5E">
        <w:t>—</w:t>
      </w:r>
      <w:r w:rsidR="0040470C">
        <w:t xml:space="preserve">and </w:t>
      </w:r>
      <w:r>
        <w:t>your cookware matters. You’ll be brown</w:t>
      </w:r>
      <w:r>
        <w:softHyphen/>
        <w:t xml:space="preserve">ing/‌searing/‌charring </w:t>
      </w:r>
      <w:bookmarkEnd w:id="0"/>
      <w:r>
        <w:t xml:space="preserve">over a high flame, and </w:t>
      </w:r>
      <w:r w:rsidR="0040470C">
        <w:t>re</w:t>
      </w:r>
      <w:r>
        <w:t xml:space="preserve">incorporating the “black” into the </w:t>
      </w:r>
      <w:r w:rsidR="0040470C">
        <w:t>dish</w:t>
      </w:r>
      <w:r>
        <w:t>. My experimentation shows:</w:t>
      </w:r>
    </w:p>
    <w:p w:rsidR="00315696" w:rsidRDefault="00315696" w:rsidP="00315696">
      <w:pPr>
        <w:pStyle w:val="ListParagraph"/>
        <w:numPr>
          <w:ilvl w:val="1"/>
          <w:numId w:val="3"/>
        </w:numPr>
        <w:spacing w:after="120" w:line="264" w:lineRule="auto"/>
        <w:contextualSpacing w:val="0"/>
      </w:pPr>
      <w:r>
        <w:rPr>
          <w:u w:val="single"/>
        </w:rPr>
        <w:t xml:space="preserve">Best </w:t>
      </w:r>
      <w:r w:rsidRPr="00092E61">
        <w:rPr>
          <w:u w:val="single"/>
        </w:rPr>
        <w:t>choice</w:t>
      </w:r>
      <w:r>
        <w:t>: A ridged nonstick grill</w:t>
      </w:r>
      <w:r w:rsidRPr="00092E61">
        <w:t xml:space="preserve">. </w:t>
      </w:r>
      <w:r>
        <w:t>(I haven’t tried the recommended Dutch oven yet.)</w:t>
      </w:r>
      <w:r w:rsidRPr="00092E61">
        <w:t xml:space="preserve"> </w:t>
      </w:r>
    </w:p>
    <w:p w:rsidR="00315696" w:rsidRDefault="00315696" w:rsidP="0040470C">
      <w:pPr>
        <w:pStyle w:val="ListParagraph"/>
        <w:numPr>
          <w:ilvl w:val="1"/>
          <w:numId w:val="3"/>
        </w:numPr>
        <w:spacing w:after="120" w:line="264" w:lineRule="auto"/>
        <w:contextualSpacing w:val="0"/>
      </w:pPr>
      <w:r>
        <w:rPr>
          <w:u w:val="single"/>
        </w:rPr>
        <w:t>Poor choice</w:t>
      </w:r>
      <w:r w:rsidRPr="00092E61">
        <w:t>:</w:t>
      </w:r>
      <w:r>
        <w:t xml:space="preserve"> </w:t>
      </w:r>
      <w:r w:rsidR="0040470C" w:rsidRPr="0040470C">
        <w:t>(Even when using a low flame and lots of oil) my chef quality stainless steel skillet burns the wet ingredients quickly, making most of the char unusable</w:t>
      </w:r>
      <w:r>
        <w:t xml:space="preserve">. </w:t>
      </w:r>
      <w:r w:rsidRPr="00315696">
        <w:t xml:space="preserve"> </w:t>
      </w:r>
    </w:p>
    <w:p w:rsidR="00312285" w:rsidRDefault="003E7547" w:rsidP="002B26F2">
      <w:r>
        <w:t>Marinade</w:t>
      </w:r>
      <w:r w:rsidR="00312285">
        <w:t>:</w:t>
      </w:r>
      <w:r w:rsidR="002B26F2">
        <w:t xml:space="preserve"> </w:t>
      </w:r>
    </w:p>
    <w:p w:rsidR="00E95DA6" w:rsidRDefault="00C905B3" w:rsidP="00136976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</w:pPr>
      <w:r>
        <w:t xml:space="preserve">In a </w:t>
      </w:r>
      <w:r w:rsidR="009E0440">
        <w:t xml:space="preserve">large mixing </w:t>
      </w:r>
      <w:r>
        <w:t xml:space="preserve">bowl, combine all </w:t>
      </w:r>
      <w:r w:rsidRPr="002B26F2">
        <w:rPr>
          <w:b/>
          <w:bCs/>
        </w:rPr>
        <w:t>marinade</w:t>
      </w:r>
      <w:r w:rsidR="002B26F2" w:rsidRPr="002B26F2">
        <w:rPr>
          <w:b/>
          <w:bCs/>
        </w:rPr>
        <w:t xml:space="preserve"> ingredients</w:t>
      </w:r>
      <w:r w:rsidR="002B26F2">
        <w:t xml:space="preserve">. Mix thoroughly. </w:t>
      </w:r>
    </w:p>
    <w:p w:rsidR="007B2C5E" w:rsidRDefault="00EB3DF8" w:rsidP="00136976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</w:pPr>
      <w:r>
        <w:t>Add</w:t>
      </w:r>
      <w:r w:rsidR="009E0440">
        <w:t xml:space="preserve"> sliced</w:t>
      </w:r>
      <w:r>
        <w:t xml:space="preserve"> </w:t>
      </w:r>
      <w:r w:rsidRPr="002B26F2">
        <w:rPr>
          <w:b/>
          <w:bCs/>
        </w:rPr>
        <w:t>chicken</w:t>
      </w:r>
      <w:r>
        <w:t xml:space="preserve">, ensuring to coat each piece thoroughly. </w:t>
      </w:r>
    </w:p>
    <w:p w:rsidR="00C905B3" w:rsidRDefault="00415A30" w:rsidP="00136976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</w:pPr>
      <w:r>
        <w:t>Cover and r</w:t>
      </w:r>
      <w:r w:rsidR="002B26F2">
        <w:t xml:space="preserve">efrigerate and </w:t>
      </w:r>
      <w:r w:rsidR="00C905B3">
        <w:t>let marinate overnight</w:t>
      </w:r>
      <w:r w:rsidR="00872790">
        <w:t>,</w:t>
      </w:r>
      <w:r w:rsidR="00C905B3">
        <w:t xml:space="preserve"> if time allows.</w:t>
      </w:r>
      <w:r w:rsidR="00EB3DF8">
        <w:t xml:space="preserve"> Otherwise, 1 hour minimum.</w:t>
      </w:r>
    </w:p>
    <w:p w:rsidR="003E7547" w:rsidRDefault="003E7547" w:rsidP="00136976">
      <w:r>
        <w:t xml:space="preserve">Everything else: </w:t>
      </w:r>
    </w:p>
    <w:p w:rsidR="002B26F2" w:rsidRDefault="00C905B3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Heat </w:t>
      </w:r>
      <w:r w:rsidRPr="004C55E2">
        <w:rPr>
          <w:b/>
          <w:bCs/>
        </w:rPr>
        <w:t>oil</w:t>
      </w:r>
      <w:r>
        <w:t xml:space="preserve"> in </w:t>
      </w:r>
      <w:r w:rsidR="003E7547">
        <w:t xml:space="preserve">2 </w:t>
      </w:r>
      <w:r>
        <w:t>skillet</w:t>
      </w:r>
      <w:r w:rsidR="003E7547">
        <w:t>s</w:t>
      </w:r>
      <w:r w:rsidR="002B26F2">
        <w:t xml:space="preserve">, </w:t>
      </w:r>
      <w:r>
        <w:t xml:space="preserve">over </w:t>
      </w:r>
      <w:r w:rsidRPr="002B26F2">
        <w:rPr>
          <w:b/>
          <w:bCs/>
        </w:rPr>
        <w:t>medium-high</w:t>
      </w:r>
      <w:r>
        <w:t xml:space="preserve"> heat. </w:t>
      </w:r>
    </w:p>
    <w:p w:rsidR="00C905B3" w:rsidRDefault="00C905B3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>When sizzling, add</w:t>
      </w:r>
      <w:r w:rsidR="002B26F2">
        <w:t xml:space="preserve"> </w:t>
      </w:r>
      <w:r w:rsidR="003E7547">
        <w:t xml:space="preserve">a single layer </w:t>
      </w:r>
      <w:r w:rsidR="002B26F2">
        <w:t>of</w:t>
      </w:r>
      <w:r>
        <w:t xml:space="preserve"> </w:t>
      </w:r>
      <w:r w:rsidRPr="004C55E2">
        <w:rPr>
          <w:b/>
          <w:bCs/>
        </w:rPr>
        <w:t>chicken</w:t>
      </w:r>
      <w:r w:rsidR="003E7547">
        <w:rPr>
          <w:b/>
          <w:bCs/>
        </w:rPr>
        <w:t xml:space="preserve"> </w:t>
      </w:r>
      <w:r w:rsidR="003E7547">
        <w:t>to each skillet</w:t>
      </w:r>
      <w:r>
        <w:t xml:space="preserve">. </w:t>
      </w:r>
      <w:r w:rsidR="004738F0">
        <w:t>Saut</w:t>
      </w:r>
      <w:r w:rsidR="00415A30">
        <w:t>é</w:t>
      </w:r>
      <w:r>
        <w:t xml:space="preserve"> </w:t>
      </w:r>
      <w:r w:rsidR="002B26F2">
        <w:t xml:space="preserve">each side </w:t>
      </w:r>
      <w:r w:rsidR="002B26F2" w:rsidRPr="004738F0">
        <w:rPr>
          <w:b/>
          <w:bCs/>
        </w:rPr>
        <w:t>3 minutes</w:t>
      </w:r>
      <w:r w:rsidR="002B26F2">
        <w:t xml:space="preserve">, </w:t>
      </w:r>
      <w:r>
        <w:t>until browned. Set aside and keep warm. (You will finish cooking the chicken in the sauce.)</w:t>
      </w:r>
    </w:p>
    <w:p w:rsidR="00C905B3" w:rsidRDefault="002B26F2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In the same </w:t>
      </w:r>
      <w:r w:rsidR="003E7547">
        <w:t>2 skillets</w:t>
      </w:r>
      <w:r>
        <w:t>, m</w:t>
      </w:r>
      <w:r w:rsidR="00C905B3">
        <w:t xml:space="preserve">elt </w:t>
      </w:r>
      <w:r w:rsidR="00C905B3" w:rsidRPr="004C55E2">
        <w:rPr>
          <w:b/>
          <w:bCs/>
        </w:rPr>
        <w:t>butter</w:t>
      </w:r>
      <w:r w:rsidR="00C905B3">
        <w:t xml:space="preserve">. </w:t>
      </w:r>
      <w:r w:rsidR="001F572B">
        <w:t>Saut</w:t>
      </w:r>
      <w:r w:rsidR="00415A30">
        <w:t>é</w:t>
      </w:r>
      <w:r w:rsidR="00C905B3">
        <w:t xml:space="preserve"> the </w:t>
      </w:r>
      <w:r w:rsidR="00C905B3" w:rsidRPr="004C55E2">
        <w:rPr>
          <w:b/>
          <w:bCs/>
        </w:rPr>
        <w:t>onions</w:t>
      </w:r>
      <w:r w:rsidR="00C905B3">
        <w:t xml:space="preserve"> </w:t>
      </w:r>
      <w:r w:rsidR="00C905B3" w:rsidRPr="004738F0">
        <w:rPr>
          <w:b/>
          <w:bCs/>
        </w:rPr>
        <w:t>3 minutes</w:t>
      </w:r>
      <w:r w:rsidR="00C905B3">
        <w:t xml:space="preserve"> while </w:t>
      </w:r>
      <w:r w:rsidR="004738F0">
        <w:t>you use</w:t>
      </w:r>
      <w:r>
        <w:t xml:space="preserve"> a wooden spatula or spoon to scrape </w:t>
      </w:r>
      <w:r w:rsidR="00C905B3">
        <w:t xml:space="preserve">up any browned bits stuck on the bottom of the </w:t>
      </w:r>
      <w:r w:rsidR="003E7547">
        <w:t>skillets</w:t>
      </w:r>
      <w:r w:rsidR="00C905B3">
        <w:t xml:space="preserve">. </w:t>
      </w:r>
    </w:p>
    <w:p w:rsidR="002B26F2" w:rsidRDefault="00C905B3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Add </w:t>
      </w:r>
      <w:r w:rsidRPr="004C55E2">
        <w:rPr>
          <w:b/>
          <w:bCs/>
        </w:rPr>
        <w:t>garlic</w:t>
      </w:r>
      <w:r>
        <w:t xml:space="preserve"> and </w:t>
      </w:r>
      <w:r w:rsidRPr="004C55E2">
        <w:rPr>
          <w:b/>
          <w:bCs/>
        </w:rPr>
        <w:t>ginger</w:t>
      </w:r>
      <w:r>
        <w:t xml:space="preserve"> and sauté for </w:t>
      </w:r>
      <w:r w:rsidRPr="004738F0">
        <w:rPr>
          <w:b/>
          <w:bCs/>
        </w:rPr>
        <w:t>1 minute</w:t>
      </w:r>
      <w:r w:rsidR="004738F0">
        <w:t>,</w:t>
      </w:r>
      <w:r>
        <w:t xml:space="preserve"> until fragrant</w:t>
      </w:r>
      <w:r w:rsidR="004C55E2">
        <w:t xml:space="preserve">. </w:t>
      </w:r>
    </w:p>
    <w:p w:rsidR="00C905B3" w:rsidRDefault="002B26F2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>A</w:t>
      </w:r>
      <w:r w:rsidR="00C905B3">
        <w:t xml:space="preserve">dd </w:t>
      </w:r>
      <w:proofErr w:type="spellStart"/>
      <w:r w:rsidR="00C905B3" w:rsidRPr="004C55E2">
        <w:rPr>
          <w:b/>
          <w:bCs/>
        </w:rPr>
        <w:t>garam</w:t>
      </w:r>
      <w:proofErr w:type="spellEnd"/>
      <w:r w:rsidR="00C905B3" w:rsidRPr="004C55E2">
        <w:rPr>
          <w:b/>
          <w:bCs/>
        </w:rPr>
        <w:t xml:space="preserve"> masala</w:t>
      </w:r>
      <w:r w:rsidR="00C905B3">
        <w:t xml:space="preserve">, </w:t>
      </w:r>
      <w:r w:rsidR="00C905B3" w:rsidRPr="004C55E2">
        <w:rPr>
          <w:b/>
          <w:bCs/>
        </w:rPr>
        <w:t>cumin</w:t>
      </w:r>
      <w:r w:rsidR="00C905B3">
        <w:t xml:space="preserve">, </w:t>
      </w:r>
      <w:r w:rsidR="00C905B3" w:rsidRPr="004C55E2">
        <w:rPr>
          <w:b/>
          <w:bCs/>
        </w:rPr>
        <w:t>turmeric</w:t>
      </w:r>
      <w:r w:rsidR="00C905B3">
        <w:t xml:space="preserve"> and </w:t>
      </w:r>
      <w:r w:rsidR="00C905B3" w:rsidRPr="004C55E2">
        <w:rPr>
          <w:b/>
          <w:bCs/>
        </w:rPr>
        <w:t>coriander</w:t>
      </w:r>
      <w:r w:rsidR="00C905B3">
        <w:t xml:space="preserve">. </w:t>
      </w:r>
      <w:r>
        <w:t>Constantly stir as you saut</w:t>
      </w:r>
      <w:r w:rsidR="003E7547">
        <w:t>é</w:t>
      </w:r>
      <w:r>
        <w:t xml:space="preserve"> </w:t>
      </w:r>
      <w:r w:rsidR="00C905B3">
        <w:t xml:space="preserve">for about </w:t>
      </w:r>
      <w:r w:rsidR="00C905B3" w:rsidRPr="004738F0">
        <w:rPr>
          <w:b/>
          <w:bCs/>
        </w:rPr>
        <w:t>20</w:t>
      </w:r>
      <w:r w:rsidR="00C905B3">
        <w:t xml:space="preserve"> seconds</w:t>
      </w:r>
      <w:r>
        <w:t>,</w:t>
      </w:r>
      <w:r w:rsidR="00C905B3">
        <w:t xml:space="preserve"> until fragrant.</w:t>
      </w:r>
    </w:p>
    <w:p w:rsidR="00C905B3" w:rsidRDefault="00C905B3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Pour in the </w:t>
      </w:r>
      <w:r w:rsidRPr="004C55E2">
        <w:rPr>
          <w:b/>
          <w:bCs/>
        </w:rPr>
        <w:t xml:space="preserve">tomato </w:t>
      </w:r>
      <w:r w:rsidR="004738F0">
        <w:rPr>
          <w:b/>
          <w:bCs/>
        </w:rPr>
        <w:t>sauce</w:t>
      </w:r>
      <w:r>
        <w:t xml:space="preserve">, </w:t>
      </w:r>
      <w:proofErr w:type="spellStart"/>
      <w:r w:rsidRPr="004C55E2">
        <w:rPr>
          <w:b/>
          <w:bCs/>
        </w:rPr>
        <w:t>chili</w:t>
      </w:r>
      <w:r w:rsidR="004738F0">
        <w:rPr>
          <w:b/>
          <w:bCs/>
        </w:rPr>
        <w:t>s</w:t>
      </w:r>
      <w:proofErr w:type="spellEnd"/>
      <w:r>
        <w:t xml:space="preserve"> and </w:t>
      </w:r>
      <w:r w:rsidRPr="004C55E2">
        <w:rPr>
          <w:b/>
          <w:bCs/>
        </w:rPr>
        <w:t>salt</w:t>
      </w:r>
      <w:r w:rsidR="003E7547">
        <w:t>. S</w:t>
      </w:r>
      <w:r>
        <w:t xml:space="preserve">immer </w:t>
      </w:r>
      <w:r w:rsidRPr="004738F0">
        <w:rPr>
          <w:b/>
          <w:bCs/>
        </w:rPr>
        <w:t>10-15 minutes</w:t>
      </w:r>
      <w:r>
        <w:t>, stirring occasionally until sauce thickens and becomes a deep brown red color.</w:t>
      </w:r>
      <w:r w:rsidR="002A6A4B">
        <w:br/>
      </w:r>
      <w:r w:rsidR="002A6A4B" w:rsidRPr="002A6A4B">
        <w:rPr>
          <w:sz w:val="12"/>
          <w:szCs w:val="12"/>
        </w:rPr>
        <w:br/>
      </w:r>
      <w:r w:rsidR="002A6A4B" w:rsidRPr="002A6A4B">
        <w:rPr>
          <w:b/>
          <w:bCs/>
        </w:rPr>
        <w:t>Tip:</w:t>
      </w:r>
      <w:r w:rsidR="002A6A4B">
        <w:t xml:space="preserve"> Now is when </w:t>
      </w:r>
      <w:r w:rsidR="00415A30">
        <w:t>to</w:t>
      </w:r>
      <w:r w:rsidR="002A6A4B">
        <w:t xml:space="preserve"> prepare </w:t>
      </w:r>
      <w:r w:rsidR="004738F0">
        <w:t xml:space="preserve">your </w:t>
      </w:r>
      <w:r w:rsidR="002A6A4B">
        <w:t>rice</w:t>
      </w:r>
      <w:r w:rsidR="004738F0">
        <w:t>, which combines really beautifully with this dish</w:t>
      </w:r>
      <w:r w:rsidR="00415A30">
        <w:t>. Tradition says to serve with fresh, hot basmati rice—but we have great success with short grain brown rice too!</w:t>
      </w:r>
    </w:p>
    <w:p w:rsidR="004738F0" w:rsidRDefault="00C905B3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Stir the </w:t>
      </w:r>
      <w:r w:rsidRPr="004C55E2">
        <w:rPr>
          <w:b/>
          <w:bCs/>
        </w:rPr>
        <w:t>cream</w:t>
      </w:r>
      <w:r>
        <w:t xml:space="preserve"> and </w:t>
      </w:r>
      <w:r w:rsidRPr="004C55E2">
        <w:rPr>
          <w:b/>
          <w:bCs/>
        </w:rPr>
        <w:t>sugar</w:t>
      </w:r>
      <w:r>
        <w:t xml:space="preserve"> through the sauce. </w:t>
      </w:r>
    </w:p>
    <w:p w:rsidR="00C905B3" w:rsidRDefault="003E7547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Add </w:t>
      </w:r>
      <w:r w:rsidR="00C905B3">
        <w:t xml:space="preserve">the </w:t>
      </w:r>
      <w:r w:rsidR="00C905B3" w:rsidRPr="004C55E2">
        <w:rPr>
          <w:b/>
          <w:bCs/>
        </w:rPr>
        <w:t>chicken</w:t>
      </w:r>
      <w:r w:rsidR="00C905B3">
        <w:t xml:space="preserve"> </w:t>
      </w:r>
      <w:r>
        <w:t xml:space="preserve">and </w:t>
      </w:r>
      <w:r w:rsidR="00C905B3">
        <w:t xml:space="preserve">its </w:t>
      </w:r>
      <w:r w:rsidR="00C905B3" w:rsidRPr="004C55E2">
        <w:rPr>
          <w:b/>
          <w:bCs/>
        </w:rPr>
        <w:t>juices</w:t>
      </w:r>
      <w:r w:rsidR="004738F0">
        <w:t>. C</w:t>
      </w:r>
      <w:r w:rsidR="00C905B3">
        <w:t xml:space="preserve">ook </w:t>
      </w:r>
      <w:r w:rsidR="00C905B3" w:rsidRPr="004738F0">
        <w:rPr>
          <w:b/>
          <w:bCs/>
        </w:rPr>
        <w:t>8-10 minutes</w:t>
      </w:r>
      <w:r w:rsidR="004738F0">
        <w:t xml:space="preserve">, </w:t>
      </w:r>
      <w:r w:rsidR="00C905B3">
        <w:t xml:space="preserve">until sauce is thick and bubbling. </w:t>
      </w:r>
      <w:r w:rsidR="004738F0">
        <w:t xml:space="preserve">If too thick, </w:t>
      </w:r>
      <w:r>
        <w:t>add</w:t>
      </w:r>
      <w:r w:rsidR="004738F0">
        <w:t xml:space="preserve"> a bit of </w:t>
      </w:r>
      <w:r w:rsidR="004738F0" w:rsidRPr="004738F0">
        <w:rPr>
          <w:b/>
          <w:bCs/>
        </w:rPr>
        <w:t>water</w:t>
      </w:r>
      <w:r w:rsidR="00C905B3">
        <w:t>.</w:t>
      </w:r>
    </w:p>
    <w:p w:rsidR="003E7547" w:rsidRDefault="00415A30" w:rsidP="00136976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>If serving with rice, s</w:t>
      </w:r>
      <w:r w:rsidR="004738F0">
        <w:t xml:space="preserve">coop rice into a bowl and top with </w:t>
      </w:r>
      <w:r w:rsidR="004738F0">
        <w:rPr>
          <w:b/>
          <w:bCs/>
        </w:rPr>
        <w:t>chicken tikka masala</w:t>
      </w:r>
      <w:r w:rsidR="004738F0">
        <w:t xml:space="preserve">. </w:t>
      </w:r>
      <w:r w:rsidR="00E95DA6">
        <w:t>Otherwise, jus</w:t>
      </w:r>
      <w:r>
        <w:t xml:space="preserve">t dish up the </w:t>
      </w:r>
      <w:r>
        <w:rPr>
          <w:b/>
          <w:bCs/>
        </w:rPr>
        <w:t>chicken tikka masala</w:t>
      </w:r>
      <w:r>
        <w:t>.</w:t>
      </w:r>
    </w:p>
    <w:p w:rsidR="00911CF6" w:rsidRDefault="004738F0" w:rsidP="007B2C5E">
      <w:pPr>
        <w:pStyle w:val="ListParagraph"/>
        <w:numPr>
          <w:ilvl w:val="0"/>
          <w:numId w:val="3"/>
        </w:numPr>
        <w:tabs>
          <w:tab w:val="left" w:pos="7380"/>
        </w:tabs>
        <w:spacing w:after="120" w:line="264" w:lineRule="auto"/>
        <w:ind w:left="360"/>
        <w:contextualSpacing w:val="0"/>
      </w:pPr>
      <w:r>
        <w:t xml:space="preserve">Garnish with plenty of fresh </w:t>
      </w:r>
      <w:r w:rsidRPr="007B2C5E">
        <w:rPr>
          <w:b/>
          <w:bCs/>
        </w:rPr>
        <w:t>cilantro</w:t>
      </w:r>
      <w:r>
        <w:t xml:space="preserve">. </w:t>
      </w:r>
    </w:p>
    <w:sectPr w:rsidR="00911CF6" w:rsidSect="009F779D">
      <w:type w:val="continuous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955"/>
    <w:multiLevelType w:val="hybridMultilevel"/>
    <w:tmpl w:val="2C1A4DF2"/>
    <w:lvl w:ilvl="0" w:tplc="D0F4D55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55C21"/>
    <w:rsid w:val="00092E61"/>
    <w:rsid w:val="000E1B67"/>
    <w:rsid w:val="00136976"/>
    <w:rsid w:val="00165739"/>
    <w:rsid w:val="001725A7"/>
    <w:rsid w:val="00176640"/>
    <w:rsid w:val="001A2016"/>
    <w:rsid w:val="001B2764"/>
    <w:rsid w:val="001B4BA6"/>
    <w:rsid w:val="001F572B"/>
    <w:rsid w:val="002A6A4B"/>
    <w:rsid w:val="002B26F2"/>
    <w:rsid w:val="00312285"/>
    <w:rsid w:val="00315696"/>
    <w:rsid w:val="00345771"/>
    <w:rsid w:val="003E7547"/>
    <w:rsid w:val="0040470C"/>
    <w:rsid w:val="00415A30"/>
    <w:rsid w:val="00450247"/>
    <w:rsid w:val="004738F0"/>
    <w:rsid w:val="004C55E2"/>
    <w:rsid w:val="004E15C1"/>
    <w:rsid w:val="00555BF0"/>
    <w:rsid w:val="006119D2"/>
    <w:rsid w:val="006D705A"/>
    <w:rsid w:val="007B2C5E"/>
    <w:rsid w:val="00823861"/>
    <w:rsid w:val="00872790"/>
    <w:rsid w:val="00911CF6"/>
    <w:rsid w:val="009E0440"/>
    <w:rsid w:val="009E7CB8"/>
    <w:rsid w:val="009F0F17"/>
    <w:rsid w:val="009F779D"/>
    <w:rsid w:val="00A275D8"/>
    <w:rsid w:val="00AC14D2"/>
    <w:rsid w:val="00C905B3"/>
    <w:rsid w:val="00D06FC8"/>
    <w:rsid w:val="00D12997"/>
    <w:rsid w:val="00E4557E"/>
    <w:rsid w:val="00E95DA6"/>
    <w:rsid w:val="00EB3DF8"/>
    <w:rsid w:val="00EB6AE1"/>
    <w:rsid w:val="00F67259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6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6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6CC0-2023-479B-AEBC-F5635AF8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14</cp:revision>
  <cp:lastPrinted>2021-08-14T19:46:00Z</cp:lastPrinted>
  <dcterms:created xsi:type="dcterms:W3CDTF">2018-06-23T20:21:00Z</dcterms:created>
  <dcterms:modified xsi:type="dcterms:W3CDTF">2022-04-25T07:28:00Z</dcterms:modified>
</cp:coreProperties>
</file>