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B4" w:rsidRDefault="00F344B4" w:rsidP="00E41999">
      <w:pPr>
        <w:spacing w:after="60" w:line="240" w:lineRule="auto"/>
        <w:rPr>
          <w:b/>
          <w:bCs/>
        </w:rPr>
      </w:pPr>
      <w:r w:rsidRPr="00DD7F0B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0F58BB" wp14:editId="35CBCBC9">
                <wp:simplePos x="0" y="0"/>
                <wp:positionH relativeFrom="column">
                  <wp:posOffset>4718354</wp:posOffset>
                </wp:positionH>
                <wp:positionV relativeFrom="paragraph">
                  <wp:posOffset>-261620</wp:posOffset>
                </wp:positionV>
                <wp:extent cx="2540000" cy="7905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790575"/>
                          <a:chOff x="0" y="0"/>
                          <a:chExt cx="2540634" cy="791143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F0B" w:rsidRPr="001F67C1" w:rsidRDefault="00DD7F0B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F0B" w:rsidRPr="001F67C1" w:rsidRDefault="00DD7F0B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34"/>
                            <a:ext cx="2540634" cy="765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F0B" w:rsidRPr="001F67C1" w:rsidRDefault="00DD7F0B" w:rsidP="00204E6A">
                              <w:pPr>
                                <w:spacing w:after="120" w:line="240" w:lineRule="auto"/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DD7F0B" w:rsidRPr="001F67C1" w:rsidRDefault="00146FEA" w:rsidP="00204E6A">
                              <w:pPr>
                                <w:spacing w:after="120" w:line="240" w:lineRule="auto"/>
                                <w:rPr>
                                  <w:color w:val="FFFFFF" w:themeColor="background1"/>
                                </w:rPr>
                              </w:pPr>
                              <w:hyperlink r:id="rId8" w:history="1">
                                <w:r w:rsidR="00DD7F0B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71.5pt;margin-top:-20.6pt;width:200pt;height:62.25pt;z-index:251659264;mso-width-relative:margin;mso-height-relative:margin" coordsize="25406,7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DD7F0B" w:rsidRPr="001F67C1" w:rsidRDefault="00DD7F0B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DD7F0B" w:rsidRPr="001F67C1" w:rsidRDefault="00DD7F0B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7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DD7F0B" w:rsidRPr="001F67C1" w:rsidRDefault="00DD7F0B" w:rsidP="00204E6A">
                        <w:pPr>
                          <w:spacing w:after="120" w:line="240" w:lineRule="auto"/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DD7F0B" w:rsidRPr="001F67C1" w:rsidRDefault="00C80C32" w:rsidP="00204E6A">
                        <w:pPr>
                          <w:spacing w:after="120" w:line="240" w:lineRule="auto"/>
                          <w:rPr>
                            <w:color w:val="FFFFFF" w:themeColor="background1"/>
                          </w:rPr>
                        </w:pPr>
                        <w:hyperlink r:id="rId9" w:history="1">
                          <w:r w:rsidR="00DD7F0B"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C82F27" w:rsidRDefault="00DD7F0B" w:rsidP="00E41999">
      <w:pPr>
        <w:spacing w:after="60" w:line="240" w:lineRule="auto"/>
        <w:rPr>
          <w:b/>
          <w:bCs/>
        </w:rPr>
      </w:pPr>
      <w:r>
        <w:rPr>
          <w:b/>
          <w:bCs/>
        </w:rPr>
        <w:t xml:space="preserve">Chicken </w:t>
      </w:r>
      <w:r w:rsidR="00E41999">
        <w:rPr>
          <w:b/>
          <w:bCs/>
        </w:rPr>
        <w:t>–</w:t>
      </w:r>
      <w:r>
        <w:rPr>
          <w:b/>
          <w:bCs/>
        </w:rPr>
        <w:t xml:space="preserve"> </w:t>
      </w:r>
      <w:r w:rsidR="00E41999">
        <w:rPr>
          <w:b/>
          <w:bCs/>
        </w:rPr>
        <w:t>Two “</w:t>
      </w:r>
      <w:r w:rsidR="004815AB">
        <w:rPr>
          <w:b/>
          <w:bCs/>
        </w:rPr>
        <w:t xml:space="preserve">Loud </w:t>
      </w:r>
      <w:bookmarkStart w:id="0" w:name="_GoBack"/>
      <w:bookmarkEnd w:id="0"/>
      <w:r w:rsidR="00E36BD7">
        <w:rPr>
          <w:b/>
          <w:bCs/>
        </w:rPr>
        <w:t>Squawk</w:t>
      </w:r>
      <w:r w:rsidR="00E41999">
        <w:rPr>
          <w:b/>
          <w:bCs/>
        </w:rPr>
        <w:t xml:space="preserve">” </w:t>
      </w:r>
      <w:r>
        <w:rPr>
          <w:b/>
          <w:bCs/>
        </w:rPr>
        <w:t>v</w:t>
      </w:r>
      <w:r w:rsidR="004E6BE7">
        <w:rPr>
          <w:b/>
          <w:bCs/>
        </w:rPr>
        <w:t>ariations</w:t>
      </w:r>
    </w:p>
    <w:p w:rsidR="006A6944" w:rsidRDefault="004E6BE7" w:rsidP="00DD7F0B">
      <w:pPr>
        <w:spacing w:after="60" w:line="240" w:lineRule="auto"/>
        <w:rPr>
          <w:b/>
          <w:bCs/>
        </w:rPr>
        <w:sectPr w:rsidR="006A6944" w:rsidSect="00A30890">
          <w:pgSz w:w="12240" w:h="15840"/>
          <w:pgMar w:top="864" w:right="360" w:bottom="360" w:left="360" w:header="720" w:footer="720" w:gutter="0"/>
          <w:cols w:space="720"/>
          <w:docGrid w:linePitch="360"/>
        </w:sectPr>
      </w:pPr>
      <w:r>
        <w:rPr>
          <w:b/>
          <w:bCs/>
        </w:rPr>
        <w:t xml:space="preserve"> </w:t>
      </w:r>
    </w:p>
    <w:p w:rsidR="00F37344" w:rsidRDefault="004E6BE7" w:rsidP="00BD0565">
      <w:pPr>
        <w:spacing w:after="60" w:line="240" w:lineRule="auto"/>
      </w:pPr>
      <w:r>
        <w:lastRenderedPageBreak/>
        <w:t>Variation 1</w:t>
      </w:r>
      <w:r w:rsidR="00DD7F0B">
        <w:t xml:space="preserve"> |</w:t>
      </w:r>
      <w:r w:rsidR="00E36BD7">
        <w:t xml:space="preserve"> </w:t>
      </w:r>
      <w:r w:rsidR="00E36BD7" w:rsidRPr="00E36BD7">
        <w:t>Lazy Squawk</w:t>
      </w:r>
    </w:p>
    <w:p w:rsidR="00DD7F0B" w:rsidRDefault="00DD7F0B" w:rsidP="00DD7F0B">
      <w:pPr>
        <w:spacing w:after="60" w:line="240" w:lineRule="auto"/>
      </w:pPr>
      <w:r>
        <w:t>Ingredients:</w:t>
      </w:r>
    </w:p>
    <w:p w:rsidR="000E66EB" w:rsidRDefault="000E66EB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>
        <w:rPr>
          <w:b/>
          <w:bCs/>
        </w:rPr>
        <w:t xml:space="preserve">Olive </w:t>
      </w:r>
      <w:r w:rsidRPr="00EA0B71">
        <w:rPr>
          <w:b/>
          <w:bCs/>
        </w:rPr>
        <w:t>oil</w:t>
      </w:r>
    </w:p>
    <w:p w:rsidR="000E66EB" w:rsidRDefault="000E66EB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91611A">
        <w:t>2</w:t>
      </w:r>
      <w:r w:rsidR="00837770" w:rsidRPr="0091611A">
        <w:t>-3</w:t>
      </w:r>
      <w:r w:rsidRPr="0091611A">
        <w:t xml:space="preserve"> large</w:t>
      </w:r>
      <w:r>
        <w:t xml:space="preserve"> </w:t>
      </w:r>
      <w:r w:rsidRPr="00E12ED5">
        <w:rPr>
          <w:b/>
          <w:bCs/>
        </w:rPr>
        <w:t>onions</w:t>
      </w:r>
      <w:r>
        <w:t xml:space="preserve">, sliced into </w:t>
      </w:r>
      <w:r w:rsidR="00DD7F0B">
        <w:t>rings, then halved</w:t>
      </w:r>
    </w:p>
    <w:p w:rsidR="00FB5746" w:rsidRDefault="00FB5746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>
        <w:t>6-</w:t>
      </w:r>
      <w:r w:rsidRPr="0091611A">
        <w:t>8</w:t>
      </w:r>
      <w:r>
        <w:rPr>
          <w:b/>
          <w:bCs/>
        </w:rPr>
        <w:t xml:space="preserve"> c</w:t>
      </w:r>
      <w:r w:rsidRPr="00EA0B71">
        <w:rPr>
          <w:b/>
          <w:bCs/>
        </w:rPr>
        <w:t>hicken</w:t>
      </w:r>
      <w:r>
        <w:rPr>
          <w:b/>
          <w:bCs/>
        </w:rPr>
        <w:t xml:space="preserve"> thighs</w:t>
      </w:r>
      <w:r w:rsidRPr="00EA0B71">
        <w:rPr>
          <w:b/>
          <w:bCs/>
        </w:rPr>
        <w:t xml:space="preserve"> </w:t>
      </w:r>
      <w:r>
        <w:t>– I prefer to include bones and skin</w:t>
      </w:r>
      <w:r w:rsidRPr="00E12ED5">
        <w:t xml:space="preserve"> </w:t>
      </w:r>
    </w:p>
    <w:p w:rsidR="00F87A98" w:rsidRPr="00605571" w:rsidRDefault="00F87A98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>
        <w:rPr>
          <w:b/>
          <w:bCs/>
        </w:rPr>
        <w:t xml:space="preserve">Stone ground mustard </w:t>
      </w:r>
      <w:r>
        <w:t>to taste</w:t>
      </w:r>
    </w:p>
    <w:p w:rsidR="00F87A98" w:rsidRDefault="00F87A98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>
        <w:rPr>
          <w:b/>
          <w:bCs/>
        </w:rPr>
        <w:t>S</w:t>
      </w:r>
      <w:r w:rsidRPr="00EA0B71">
        <w:rPr>
          <w:b/>
          <w:bCs/>
        </w:rPr>
        <w:t>alt</w:t>
      </w:r>
      <w:r>
        <w:t xml:space="preserve"> to taste</w:t>
      </w:r>
    </w:p>
    <w:p w:rsidR="00F87A98" w:rsidRDefault="00F87A98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>
        <w:rPr>
          <w:b/>
          <w:bCs/>
        </w:rPr>
        <w:t>Black p</w:t>
      </w:r>
      <w:r w:rsidRPr="00EA0B71">
        <w:rPr>
          <w:b/>
          <w:bCs/>
        </w:rPr>
        <w:t>epper</w:t>
      </w:r>
      <w:r>
        <w:rPr>
          <w:b/>
          <w:bCs/>
        </w:rPr>
        <w:t xml:space="preserve"> </w:t>
      </w:r>
      <w:r>
        <w:t>to taste</w:t>
      </w:r>
    </w:p>
    <w:p w:rsidR="00F87A98" w:rsidRPr="0065077C" w:rsidRDefault="00F87A98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DD7F0B">
        <w:t>Optional:</w:t>
      </w:r>
      <w:r>
        <w:rPr>
          <w:b/>
          <w:bCs/>
        </w:rPr>
        <w:t xml:space="preserve"> oregano </w:t>
      </w:r>
      <w:r>
        <w:t>to taste</w:t>
      </w:r>
    </w:p>
    <w:p w:rsidR="00634E88" w:rsidRPr="0065077C" w:rsidRDefault="00634E88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91611A">
        <w:t>Juice of ½ a large</w:t>
      </w:r>
      <w:r w:rsidRPr="00837770">
        <w:rPr>
          <w:b/>
          <w:bCs/>
        </w:rPr>
        <w:t xml:space="preserve"> </w:t>
      </w:r>
      <w:r>
        <w:rPr>
          <w:b/>
          <w:bCs/>
        </w:rPr>
        <w:t>lemon</w:t>
      </w:r>
    </w:p>
    <w:p w:rsidR="0065077C" w:rsidRPr="0065077C" w:rsidRDefault="0065077C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>
        <w:rPr>
          <w:b/>
          <w:bCs/>
        </w:rPr>
        <w:t>Water</w:t>
      </w:r>
    </w:p>
    <w:p w:rsidR="00634E88" w:rsidRDefault="00634E88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91611A">
        <w:t>Your favorite</w:t>
      </w:r>
      <w:r>
        <w:rPr>
          <w:b/>
          <w:bCs/>
        </w:rPr>
        <w:t xml:space="preserve"> veggies: </w:t>
      </w:r>
      <w:r>
        <w:t xml:space="preserve">I switch it up. Sometimes I use </w:t>
      </w:r>
      <w:r w:rsidRPr="00DD7F0B">
        <w:rPr>
          <w:b/>
          <w:bCs/>
        </w:rPr>
        <w:t>bell peppers</w:t>
      </w:r>
      <w:r>
        <w:t xml:space="preserve"> sliced to match the onions, or </w:t>
      </w:r>
      <w:r w:rsidRPr="00DD7F0B">
        <w:rPr>
          <w:b/>
          <w:bCs/>
        </w:rPr>
        <w:t>cauliflower</w:t>
      </w:r>
      <w:r>
        <w:t>, cut into florets. Avoid sweet veggies like carrots, as they don’t complement the flavor profile of this dish.</w:t>
      </w:r>
    </w:p>
    <w:p w:rsidR="006F746B" w:rsidRPr="00BD0565" w:rsidRDefault="006F746B" w:rsidP="004E6BE7">
      <w:pPr>
        <w:spacing w:after="60" w:line="240" w:lineRule="auto"/>
        <w:rPr>
          <w:sz w:val="3"/>
          <w:szCs w:val="3"/>
        </w:rPr>
      </w:pPr>
    </w:p>
    <w:p w:rsidR="00355BBC" w:rsidRPr="00EA0B71" w:rsidRDefault="00DD7F0B" w:rsidP="00DD7F0B">
      <w:pPr>
        <w:spacing w:after="60" w:line="240" w:lineRule="auto"/>
      </w:pPr>
      <w:proofErr w:type="spellStart"/>
      <w:r>
        <w:t>Direx</w:t>
      </w:r>
      <w:proofErr w:type="spellEnd"/>
      <w:r w:rsidR="00355BBC" w:rsidRPr="00EA0B71">
        <w:t>:</w:t>
      </w:r>
    </w:p>
    <w:p w:rsidR="00E12ED5" w:rsidRDefault="006F746B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 xml:space="preserve">Preheat oven to </w:t>
      </w:r>
      <w:r w:rsidRPr="00DD7F0B">
        <w:rPr>
          <w:b/>
          <w:bCs/>
        </w:rPr>
        <w:t>400</w:t>
      </w:r>
      <w:r w:rsidRPr="00DD7F0B">
        <w:rPr>
          <w:rFonts w:cstheme="minorHAnsi"/>
          <w:b/>
          <w:bCs/>
        </w:rPr>
        <w:t>˚</w:t>
      </w:r>
      <w:r w:rsidR="00DD7F0B" w:rsidRPr="00DD7F0B">
        <w:rPr>
          <w:rFonts w:cstheme="minorHAnsi"/>
          <w:b/>
          <w:bCs/>
        </w:rPr>
        <w:t>F/205˚C</w:t>
      </w:r>
      <w:r w:rsidR="00E12ED5">
        <w:t>.</w:t>
      </w:r>
    </w:p>
    <w:p w:rsidR="00A13D46" w:rsidRDefault="00DD7F0B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 xml:space="preserve">Scoop out </w:t>
      </w:r>
      <w:r w:rsidR="006F746B">
        <w:t xml:space="preserve">a generous </w:t>
      </w:r>
      <w:r>
        <w:t>amount</w:t>
      </w:r>
      <w:r w:rsidR="00A13D46">
        <w:t xml:space="preserve"> of </w:t>
      </w:r>
      <w:r w:rsidR="00A13D46" w:rsidRPr="00A13D46">
        <w:rPr>
          <w:b/>
          <w:bCs/>
        </w:rPr>
        <w:t>mustard</w:t>
      </w:r>
      <w:r>
        <w:t>, set aside,</w:t>
      </w:r>
      <w:r w:rsidR="006F746B">
        <w:rPr>
          <w:b/>
          <w:bCs/>
        </w:rPr>
        <w:t xml:space="preserve"> </w:t>
      </w:r>
      <w:r w:rsidR="006F746B">
        <w:t>and return bottle to fridge</w:t>
      </w:r>
      <w:r>
        <w:t xml:space="preserve"> to avoid cross-contamination later.</w:t>
      </w:r>
      <w:r w:rsidR="00A13D46">
        <w:t xml:space="preserve"> </w:t>
      </w:r>
    </w:p>
    <w:p w:rsidR="0065077C" w:rsidRDefault="006A6944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proofErr w:type="gramStart"/>
      <w:r>
        <w:t>D</w:t>
      </w:r>
      <w:r w:rsidR="00E12ED5">
        <w:t>rizzle</w:t>
      </w:r>
      <w:proofErr w:type="gramEnd"/>
      <w:r w:rsidR="00E12ED5">
        <w:t xml:space="preserve"> </w:t>
      </w:r>
      <w:r w:rsidR="00E12ED5" w:rsidRPr="00A13D46">
        <w:rPr>
          <w:b/>
          <w:bCs/>
        </w:rPr>
        <w:t xml:space="preserve">olive oil </w:t>
      </w:r>
      <w:r w:rsidR="00F87A98">
        <w:t xml:space="preserve">over the bottom of </w:t>
      </w:r>
      <w:r w:rsidR="00E12ED5">
        <w:t xml:space="preserve">a </w:t>
      </w:r>
      <w:r w:rsidR="00605571">
        <w:t>large</w:t>
      </w:r>
      <w:r w:rsidR="00F87A98">
        <w:t xml:space="preserve">, </w:t>
      </w:r>
      <w:r w:rsidR="00837770">
        <w:t>deep</w:t>
      </w:r>
      <w:r w:rsidR="00605571">
        <w:t xml:space="preserve"> </w:t>
      </w:r>
      <w:r w:rsidR="00E12ED5">
        <w:t>bak</w:t>
      </w:r>
      <w:r w:rsidR="00F87A98">
        <w:t>ing</w:t>
      </w:r>
      <w:r w:rsidR="00E12ED5">
        <w:t xml:space="preserve"> pan.</w:t>
      </w:r>
      <w:r w:rsidR="00A13D46">
        <w:t xml:space="preserve"> </w:t>
      </w:r>
    </w:p>
    <w:p w:rsidR="00E12ED5" w:rsidRDefault="00F87A98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>A</w:t>
      </w:r>
      <w:r w:rsidR="00E12ED5">
        <w:t xml:space="preserve">dd a layer of </w:t>
      </w:r>
      <w:r w:rsidR="00E12ED5" w:rsidRPr="00A13D46">
        <w:rPr>
          <w:b/>
          <w:bCs/>
        </w:rPr>
        <w:t>onion</w:t>
      </w:r>
      <w:r w:rsidR="00837770">
        <w:rPr>
          <w:b/>
          <w:bCs/>
        </w:rPr>
        <w:t>s</w:t>
      </w:r>
      <w:r>
        <w:rPr>
          <w:b/>
          <w:bCs/>
        </w:rPr>
        <w:t xml:space="preserve"> </w:t>
      </w:r>
      <w:r>
        <w:t>to evenly cover</w:t>
      </w:r>
      <w:r w:rsidR="00A13D46">
        <w:t xml:space="preserve"> the bottom of the pan</w:t>
      </w:r>
      <w:r w:rsidR="00E12ED5">
        <w:t xml:space="preserve">. </w:t>
      </w:r>
    </w:p>
    <w:p w:rsidR="00F87A98" w:rsidRDefault="00F87A98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 xml:space="preserve">Arrange the </w:t>
      </w:r>
      <w:r w:rsidRPr="00F87A98">
        <w:rPr>
          <w:b/>
          <w:bCs/>
        </w:rPr>
        <w:t>thighs</w:t>
      </w:r>
      <w:r>
        <w:t xml:space="preserve"> in a single layer on a board or counter.</w:t>
      </w:r>
    </w:p>
    <w:p w:rsidR="00F87A98" w:rsidRDefault="00162C1A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 xml:space="preserve">Generously rub </w:t>
      </w:r>
      <w:r>
        <w:rPr>
          <w:b/>
          <w:bCs/>
        </w:rPr>
        <w:t xml:space="preserve">mustard </w:t>
      </w:r>
      <w:r>
        <w:t xml:space="preserve">on both sides of each </w:t>
      </w:r>
      <w:r w:rsidR="00F87A98" w:rsidRPr="00634E88">
        <w:t>thigh</w:t>
      </w:r>
      <w:r w:rsidR="00F87A98">
        <w:t>.</w:t>
      </w:r>
    </w:p>
    <w:p w:rsidR="00F87A98" w:rsidRPr="00F87A98" w:rsidRDefault="00F87A98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 xml:space="preserve">Sprinkle </w:t>
      </w:r>
      <w:r>
        <w:rPr>
          <w:b/>
          <w:bCs/>
        </w:rPr>
        <w:t>salt</w:t>
      </w:r>
      <w:r>
        <w:t xml:space="preserve">, </w:t>
      </w:r>
      <w:r>
        <w:rPr>
          <w:b/>
          <w:bCs/>
        </w:rPr>
        <w:t>pepper</w:t>
      </w:r>
      <w:r>
        <w:t xml:space="preserve">, and </w:t>
      </w:r>
      <w:r>
        <w:rPr>
          <w:b/>
          <w:bCs/>
        </w:rPr>
        <w:t xml:space="preserve">oregano </w:t>
      </w:r>
      <w:r>
        <w:t xml:space="preserve">on both sides of </w:t>
      </w:r>
      <w:r w:rsidRPr="00634E88">
        <w:t>the thighs.</w:t>
      </w:r>
      <w:r>
        <w:rPr>
          <w:b/>
          <w:bCs/>
        </w:rPr>
        <w:t xml:space="preserve"> </w:t>
      </w:r>
    </w:p>
    <w:p w:rsidR="00162C1A" w:rsidRDefault="00F87A98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 w:rsidRPr="00F87A98">
        <w:t>Arrange the seasoned</w:t>
      </w:r>
      <w:r>
        <w:t xml:space="preserve"> </w:t>
      </w:r>
      <w:r>
        <w:rPr>
          <w:b/>
          <w:bCs/>
        </w:rPr>
        <w:t>thighs</w:t>
      </w:r>
      <w:r w:rsidR="00162C1A">
        <w:t xml:space="preserve"> as the </w:t>
      </w:r>
      <w:r>
        <w:t>next</w:t>
      </w:r>
      <w:r w:rsidR="00162C1A">
        <w:t xml:space="preserve"> layer </w:t>
      </w:r>
      <w:r>
        <w:t>in the baking pan</w:t>
      </w:r>
      <w:r w:rsidR="00E747CB">
        <w:t xml:space="preserve">. </w:t>
      </w:r>
      <w:r w:rsidR="00634E88">
        <w:t>They can be close together or touching—even placed on their sides—as long as the skin side faces up</w:t>
      </w:r>
      <w:r>
        <w:t xml:space="preserve">. </w:t>
      </w:r>
    </w:p>
    <w:p w:rsidR="00634E88" w:rsidRDefault="00634E88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 xml:space="preserve">Pour the </w:t>
      </w:r>
      <w:r w:rsidR="0065077C" w:rsidRPr="0065077C">
        <w:rPr>
          <w:b/>
          <w:bCs/>
        </w:rPr>
        <w:t>lemon</w:t>
      </w:r>
      <w:r w:rsidR="0065077C">
        <w:t xml:space="preserve"> </w:t>
      </w:r>
      <w:r>
        <w:rPr>
          <w:b/>
          <w:bCs/>
        </w:rPr>
        <w:t xml:space="preserve">juice </w:t>
      </w:r>
      <w:r>
        <w:t>evenly over the thighs</w:t>
      </w:r>
      <w:r w:rsidR="00162C1A">
        <w:t xml:space="preserve">. </w:t>
      </w:r>
    </w:p>
    <w:p w:rsidR="00162C1A" w:rsidRDefault="00BD0565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>A</w:t>
      </w:r>
      <w:r w:rsidR="00634E88">
        <w:t xml:space="preserve">dd </w:t>
      </w:r>
      <w:r w:rsidR="00634E88" w:rsidRPr="00634E88">
        <w:rPr>
          <w:b/>
          <w:bCs/>
        </w:rPr>
        <w:t>water</w:t>
      </w:r>
      <w:r w:rsidR="00634E88">
        <w:t xml:space="preserve"> through </w:t>
      </w:r>
      <w:r w:rsidR="004D3860">
        <w:t>any small gaps between the chicken pieces</w:t>
      </w:r>
      <w:r w:rsidR="00634E88">
        <w:t xml:space="preserve">. This method avoids displacing </w:t>
      </w:r>
      <w:r w:rsidR="00162C1A">
        <w:t>the mustard rub.</w:t>
      </w:r>
      <w:r w:rsidR="00634E88">
        <w:t xml:space="preserve"> Add enough </w:t>
      </w:r>
      <w:r w:rsidR="00634E88" w:rsidRPr="006A20ED">
        <w:rPr>
          <w:b/>
          <w:bCs/>
        </w:rPr>
        <w:t>water</w:t>
      </w:r>
      <w:r w:rsidR="00634E88">
        <w:t xml:space="preserve"> to c</w:t>
      </w:r>
      <w:r w:rsidR="00162C1A">
        <w:t xml:space="preserve">over </w:t>
      </w:r>
      <w:r w:rsidR="00634E88">
        <w:t xml:space="preserve">¾ of the height of the </w:t>
      </w:r>
      <w:r w:rsidR="00A30890" w:rsidRPr="006A20ED">
        <w:rPr>
          <w:b/>
          <w:bCs/>
        </w:rPr>
        <w:t>thighs</w:t>
      </w:r>
      <w:r w:rsidR="00162C1A">
        <w:t xml:space="preserve">. </w:t>
      </w:r>
      <w:r w:rsidR="00634E88">
        <w:br/>
      </w:r>
      <w:r w:rsidR="00634E88">
        <w:rPr>
          <w:b/>
          <w:bCs/>
        </w:rPr>
        <w:t xml:space="preserve">Tip: </w:t>
      </w:r>
      <w:r w:rsidR="00162C1A">
        <w:t>Th</w:t>
      </w:r>
      <w:r w:rsidR="00634E88">
        <w:t>e</w:t>
      </w:r>
      <w:r w:rsidR="00162C1A">
        <w:t xml:space="preserve"> water will </w:t>
      </w:r>
      <w:r w:rsidR="004D3860">
        <w:t>combine</w:t>
      </w:r>
      <w:r w:rsidR="00162C1A">
        <w:t xml:space="preserve"> with the </w:t>
      </w:r>
      <w:r w:rsidR="004D3860">
        <w:t xml:space="preserve">dish’s </w:t>
      </w:r>
      <w:r w:rsidR="00162C1A">
        <w:t xml:space="preserve">other flavors </w:t>
      </w:r>
      <w:r w:rsidR="004D3860">
        <w:t xml:space="preserve">to become </w:t>
      </w:r>
      <w:r w:rsidR="00162C1A">
        <w:t xml:space="preserve">a sauce. If you </w:t>
      </w:r>
      <w:r w:rsidR="00634E88">
        <w:t xml:space="preserve">prefer a </w:t>
      </w:r>
      <w:r w:rsidR="00162C1A">
        <w:t>thicker</w:t>
      </w:r>
      <w:r w:rsidR="00634E88">
        <w:t xml:space="preserve"> sauce</w:t>
      </w:r>
      <w:r w:rsidR="00162C1A">
        <w:t>, use less water—or use more</w:t>
      </w:r>
      <w:r w:rsidR="00634E88" w:rsidRPr="00634E88">
        <w:t xml:space="preserve"> </w:t>
      </w:r>
      <w:r w:rsidR="00634E88">
        <w:t xml:space="preserve">for a </w:t>
      </w:r>
      <w:proofErr w:type="spellStart"/>
      <w:r w:rsidR="00634E88">
        <w:t>brothier</w:t>
      </w:r>
      <w:proofErr w:type="spellEnd"/>
      <w:r w:rsidR="00634E88">
        <w:t xml:space="preserve"> sauce</w:t>
      </w:r>
      <w:r w:rsidR="00162C1A">
        <w:t xml:space="preserve">. </w:t>
      </w:r>
    </w:p>
    <w:p w:rsidR="00162C1A" w:rsidRDefault="00162C1A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 xml:space="preserve">Drizzle </w:t>
      </w:r>
      <w:r w:rsidR="0091611A">
        <w:t xml:space="preserve">or brush </w:t>
      </w:r>
      <w:r>
        <w:rPr>
          <w:b/>
          <w:bCs/>
        </w:rPr>
        <w:t xml:space="preserve">olive oil </w:t>
      </w:r>
      <w:r>
        <w:t xml:space="preserve">over the tops of the </w:t>
      </w:r>
      <w:r w:rsidR="004D3860">
        <w:rPr>
          <w:b/>
          <w:bCs/>
        </w:rPr>
        <w:t>thighs</w:t>
      </w:r>
      <w:r>
        <w:t>.</w:t>
      </w:r>
    </w:p>
    <w:p w:rsidR="004D3860" w:rsidRDefault="00162C1A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 xml:space="preserve">Bake </w:t>
      </w:r>
      <w:r w:rsidR="00C236FA">
        <w:t xml:space="preserve">for </w:t>
      </w:r>
      <w:r w:rsidR="004D3860" w:rsidRPr="004D3860">
        <w:rPr>
          <w:highlight w:val="yellow"/>
        </w:rPr>
        <w:t xml:space="preserve">90 </w:t>
      </w:r>
      <w:r w:rsidR="00C236FA" w:rsidRPr="004D3860">
        <w:rPr>
          <w:highlight w:val="yellow"/>
        </w:rPr>
        <w:t>minutes</w:t>
      </w:r>
      <w:r w:rsidR="004D3860">
        <w:t xml:space="preserve">. </w:t>
      </w:r>
    </w:p>
    <w:p w:rsidR="004D3860" w:rsidRPr="00F87A98" w:rsidRDefault="00204E6A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>R</w:t>
      </w:r>
      <w:r w:rsidR="004D3860">
        <w:t xml:space="preserve">ub </w:t>
      </w:r>
      <w:r w:rsidR="004D3860" w:rsidRPr="00204E6A">
        <w:rPr>
          <w:b/>
          <w:bCs/>
        </w:rPr>
        <w:t xml:space="preserve">mustard </w:t>
      </w:r>
      <w:r>
        <w:t>and s</w:t>
      </w:r>
      <w:r w:rsidR="004D3860">
        <w:t xml:space="preserve">prinkle </w:t>
      </w:r>
      <w:r w:rsidR="004D3860" w:rsidRPr="00204E6A">
        <w:rPr>
          <w:b/>
          <w:bCs/>
        </w:rPr>
        <w:t>salt</w:t>
      </w:r>
      <w:r w:rsidR="004D3860">
        <w:t xml:space="preserve">, </w:t>
      </w:r>
      <w:r w:rsidR="004D3860" w:rsidRPr="00204E6A">
        <w:rPr>
          <w:b/>
          <w:bCs/>
        </w:rPr>
        <w:t>pepper</w:t>
      </w:r>
      <w:r w:rsidR="004D3860">
        <w:t xml:space="preserve">, and </w:t>
      </w:r>
      <w:r w:rsidR="004D3860" w:rsidRPr="00204E6A">
        <w:rPr>
          <w:b/>
          <w:bCs/>
        </w:rPr>
        <w:t xml:space="preserve">oregano </w:t>
      </w:r>
      <w:r w:rsidR="004D3860">
        <w:t xml:space="preserve">on </w:t>
      </w:r>
      <w:r w:rsidR="004D3860" w:rsidRPr="00634E88">
        <w:t xml:space="preserve">the </w:t>
      </w:r>
      <w:r w:rsidR="004D3860" w:rsidRPr="00204E6A">
        <w:rPr>
          <w:b/>
          <w:bCs/>
        </w:rPr>
        <w:t>veggies</w:t>
      </w:r>
      <w:r w:rsidR="004D3860" w:rsidRPr="00634E88">
        <w:t>.</w:t>
      </w:r>
      <w:r w:rsidR="004D3860" w:rsidRPr="00204E6A">
        <w:rPr>
          <w:b/>
          <w:bCs/>
        </w:rPr>
        <w:t xml:space="preserve"> </w:t>
      </w:r>
    </w:p>
    <w:p w:rsidR="004D3860" w:rsidRDefault="004D3860" w:rsidP="00BD0565">
      <w:pPr>
        <w:pStyle w:val="ListParagraph"/>
        <w:numPr>
          <w:ilvl w:val="0"/>
          <w:numId w:val="3"/>
        </w:numPr>
        <w:spacing w:after="40" w:line="240" w:lineRule="auto"/>
        <w:ind w:left="360"/>
        <w:contextualSpacing w:val="0"/>
      </w:pPr>
      <w:r>
        <w:t xml:space="preserve">After 90 minutes of baking, remove the pan from the oven and add the </w:t>
      </w:r>
      <w:r w:rsidRPr="004D3860">
        <w:rPr>
          <w:b/>
          <w:bCs/>
        </w:rPr>
        <w:t>veggies</w:t>
      </w:r>
      <w:r w:rsidR="00C236FA">
        <w:t>.</w:t>
      </w:r>
      <w:r>
        <w:t xml:space="preserve"> Find or create space to arrange the </w:t>
      </w:r>
      <w:r w:rsidRPr="004D3860">
        <w:t>veggies</w:t>
      </w:r>
      <w:r w:rsidRPr="004D3860">
        <w:rPr>
          <w:b/>
          <w:bCs/>
        </w:rPr>
        <w:t xml:space="preserve"> </w:t>
      </w:r>
      <w:r>
        <w:t xml:space="preserve">among </w:t>
      </w:r>
      <w:r w:rsidRPr="004D3860">
        <w:t>the</w:t>
      </w:r>
      <w:r w:rsidRPr="004D3860">
        <w:rPr>
          <w:b/>
          <w:bCs/>
        </w:rPr>
        <w:t xml:space="preserve"> thighs</w:t>
      </w:r>
      <w:r>
        <w:t>.</w:t>
      </w:r>
    </w:p>
    <w:p w:rsidR="00562A59" w:rsidRPr="00BD0565" w:rsidRDefault="00204E6A" w:rsidP="00BD0565">
      <w:pPr>
        <w:pStyle w:val="ListParagraph"/>
        <w:numPr>
          <w:ilvl w:val="0"/>
          <w:numId w:val="3"/>
        </w:numPr>
        <w:spacing w:after="0"/>
        <w:ind w:left="360"/>
      </w:pPr>
      <w:r>
        <w:t>Return</w:t>
      </w:r>
      <w:r w:rsidR="004D3860">
        <w:t xml:space="preserve"> the pan back </w:t>
      </w:r>
      <w:r>
        <w:t>to</w:t>
      </w:r>
      <w:r w:rsidR="004D3860">
        <w:t xml:space="preserve"> the oven and continue baking until </w:t>
      </w:r>
      <w:r>
        <w:t xml:space="preserve">the amazing aroma indicates </w:t>
      </w:r>
      <w:r w:rsidR="004D3860">
        <w:t xml:space="preserve">that the dish is ready to be served. </w:t>
      </w:r>
      <w:r>
        <w:t xml:space="preserve">Depending on your oven, this may take an additional </w:t>
      </w:r>
      <w:r w:rsidRPr="00BD0565">
        <w:rPr>
          <w:highlight w:val="yellow"/>
        </w:rPr>
        <w:t>30-90 minutes</w:t>
      </w:r>
      <w:r>
        <w:t xml:space="preserve">. Check for doneness by ensuring that the </w:t>
      </w:r>
      <w:r w:rsidR="004D3860">
        <w:t>skin on the thighs is brown</w:t>
      </w:r>
      <w:r>
        <w:t>ed</w:t>
      </w:r>
      <w:r w:rsidR="004D3860">
        <w:t xml:space="preserve"> and </w:t>
      </w:r>
      <w:r>
        <w:t>visually appealing</w:t>
      </w:r>
      <w:r w:rsidR="004D3860">
        <w:t>.</w:t>
      </w:r>
      <w:r w:rsidR="00162C1A">
        <w:t xml:space="preserve"> </w:t>
      </w:r>
    </w:p>
    <w:p w:rsidR="004E6BE7" w:rsidRDefault="00562A59" w:rsidP="00BD0565">
      <w:pPr>
        <w:spacing w:after="60" w:line="240" w:lineRule="auto"/>
      </w:pPr>
      <w:r>
        <w:rPr>
          <w:i/>
          <w:iCs/>
        </w:rPr>
        <w:br w:type="column"/>
      </w:r>
      <w:r w:rsidR="004E6BE7">
        <w:lastRenderedPageBreak/>
        <w:t>Variation 2</w:t>
      </w:r>
      <w:r w:rsidR="00C82F27">
        <w:t xml:space="preserve"> |</w:t>
      </w:r>
      <w:r w:rsidR="00E36BD7">
        <w:t xml:space="preserve"> Mediterranean </w:t>
      </w:r>
      <w:r w:rsidR="00E36BD7" w:rsidRPr="00E36BD7">
        <w:t>Squawk</w:t>
      </w:r>
    </w:p>
    <w:p w:rsidR="00C82F27" w:rsidRDefault="00FB5746" w:rsidP="00BD0565">
      <w:pPr>
        <w:spacing w:after="60" w:line="240" w:lineRule="auto"/>
      </w:pPr>
      <w:r>
        <w:t>Ingredients</w:t>
      </w:r>
      <w:r w:rsidR="00C82F27">
        <w:t>:</w:t>
      </w:r>
    </w:p>
    <w:p w:rsidR="004E6BE7" w:rsidRPr="0091611A" w:rsidRDefault="004E6BE7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91611A">
        <w:rPr>
          <w:b/>
          <w:bCs/>
        </w:rPr>
        <w:t>Olive oil</w:t>
      </w:r>
    </w:p>
    <w:p w:rsidR="00C82F27" w:rsidRDefault="00C82F27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91611A">
        <w:t>2-3 large</w:t>
      </w:r>
      <w:r>
        <w:t xml:space="preserve"> </w:t>
      </w:r>
      <w:r w:rsidRPr="00E12ED5">
        <w:rPr>
          <w:b/>
          <w:bCs/>
        </w:rPr>
        <w:t>onions</w:t>
      </w:r>
      <w:r>
        <w:t>, sliced into rings, then halved</w:t>
      </w:r>
    </w:p>
    <w:p w:rsidR="00FB5746" w:rsidRPr="0091611A" w:rsidRDefault="00FB5746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>
        <w:t>6-</w:t>
      </w:r>
      <w:r w:rsidRPr="0091611A">
        <w:t>8</w:t>
      </w:r>
      <w:r w:rsidRPr="0091611A">
        <w:rPr>
          <w:b/>
          <w:bCs/>
        </w:rPr>
        <w:t xml:space="preserve"> chicken thighs </w:t>
      </w:r>
      <w:r w:rsidRPr="0091611A">
        <w:t xml:space="preserve">– I prefer to include bones and skin </w:t>
      </w:r>
    </w:p>
    <w:p w:rsidR="00FB5746" w:rsidRDefault="00FB5746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proofErr w:type="spellStart"/>
      <w:r>
        <w:rPr>
          <w:b/>
          <w:bCs/>
        </w:rPr>
        <w:t>Z</w:t>
      </w:r>
      <w:r w:rsidR="004E6BE7" w:rsidRPr="0091611A">
        <w:rPr>
          <w:b/>
          <w:bCs/>
        </w:rPr>
        <w:t>a’atar</w:t>
      </w:r>
      <w:proofErr w:type="spellEnd"/>
      <w:r w:rsidR="00E747CB" w:rsidRPr="00E747CB">
        <w:t xml:space="preserve"> </w:t>
      </w:r>
      <w:r w:rsidR="00E747CB">
        <w:t>to taste</w:t>
      </w:r>
    </w:p>
    <w:p w:rsidR="00FB5746" w:rsidRPr="00FB5746" w:rsidRDefault="00FB5746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FB5746">
        <w:rPr>
          <w:b/>
          <w:bCs/>
        </w:rPr>
        <w:t>S</w:t>
      </w:r>
      <w:r w:rsidR="004E6BE7" w:rsidRPr="00FB5746">
        <w:rPr>
          <w:b/>
          <w:bCs/>
        </w:rPr>
        <w:t>alt</w:t>
      </w:r>
      <w:r w:rsidR="00E747CB" w:rsidRPr="00E747CB">
        <w:t xml:space="preserve"> </w:t>
      </w:r>
      <w:r w:rsidR="00E747CB">
        <w:t>to taste</w:t>
      </w:r>
    </w:p>
    <w:p w:rsidR="00FB5746" w:rsidRDefault="00FB5746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>
        <w:rPr>
          <w:b/>
          <w:bCs/>
        </w:rPr>
        <w:t>W</w:t>
      </w:r>
      <w:r w:rsidR="004E6BE7" w:rsidRPr="0091611A">
        <w:rPr>
          <w:b/>
          <w:bCs/>
        </w:rPr>
        <w:t>hite pepper</w:t>
      </w:r>
      <w:r w:rsidR="00E747CB" w:rsidRPr="00E747CB">
        <w:t xml:space="preserve"> </w:t>
      </w:r>
      <w:r w:rsidR="00E747CB">
        <w:t>to taste</w:t>
      </w:r>
    </w:p>
    <w:p w:rsidR="004E6BE7" w:rsidRPr="0091611A" w:rsidRDefault="004E6BE7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91611A">
        <w:rPr>
          <w:b/>
          <w:bCs/>
        </w:rPr>
        <w:t>Hungarian</w:t>
      </w:r>
      <w:r w:rsidRPr="0091611A">
        <w:t xml:space="preserve"> or </w:t>
      </w:r>
      <w:r w:rsidRPr="0091611A">
        <w:rPr>
          <w:b/>
          <w:bCs/>
        </w:rPr>
        <w:t xml:space="preserve">spicy paprika </w:t>
      </w:r>
      <w:r w:rsidR="00E747CB">
        <w:t>to taste</w:t>
      </w:r>
    </w:p>
    <w:p w:rsidR="00FB5746" w:rsidRDefault="00FB5746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91611A">
        <w:rPr>
          <w:b/>
          <w:bCs/>
        </w:rPr>
        <w:t>Olive tapenade</w:t>
      </w:r>
      <w:r w:rsidRPr="00C82F27">
        <w:t xml:space="preserve">, </w:t>
      </w:r>
      <w:proofErr w:type="spellStart"/>
      <w:r w:rsidRPr="00A30890">
        <w:rPr>
          <w:b/>
          <w:bCs/>
        </w:rPr>
        <w:t>muffletta</w:t>
      </w:r>
      <w:proofErr w:type="spellEnd"/>
      <w:r w:rsidRPr="00A30890">
        <w:rPr>
          <w:b/>
          <w:bCs/>
        </w:rPr>
        <w:t xml:space="preserve"> mix</w:t>
      </w:r>
      <w:r w:rsidRPr="00C82F27">
        <w:t xml:space="preserve">, or a homemade combination of: </w:t>
      </w:r>
    </w:p>
    <w:p w:rsidR="00FB5746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Olives</w:t>
      </w:r>
      <w:r w:rsidR="00E747CB" w:rsidRPr="00E747CB">
        <w:t xml:space="preserve"> </w:t>
      </w:r>
      <w:r w:rsidR="00E747CB">
        <w:t>to taste, finely chopped</w:t>
      </w:r>
    </w:p>
    <w:p w:rsidR="00FB5746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Bell</w:t>
      </w:r>
      <w:r>
        <w:t xml:space="preserve"> or </w:t>
      </w:r>
      <w:r w:rsidRPr="00E747CB">
        <w:rPr>
          <w:b/>
          <w:bCs/>
        </w:rPr>
        <w:t>baby peppers</w:t>
      </w:r>
      <w:r w:rsidR="00E747CB" w:rsidRPr="00E747CB">
        <w:t xml:space="preserve"> </w:t>
      </w:r>
      <w:r w:rsidR="00E747CB">
        <w:t>to taste, finely chopped</w:t>
      </w:r>
    </w:p>
    <w:p w:rsidR="00FB5746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Pepperoncini</w:t>
      </w:r>
      <w:r w:rsidR="00E747CB" w:rsidRPr="00E747CB">
        <w:t xml:space="preserve"> </w:t>
      </w:r>
      <w:r w:rsidR="00E747CB">
        <w:t>to taste, finely chopped</w:t>
      </w:r>
    </w:p>
    <w:p w:rsidR="00FB5746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Carrots</w:t>
      </w:r>
      <w:r w:rsidR="00E747CB" w:rsidRPr="00E747CB">
        <w:t xml:space="preserve"> </w:t>
      </w:r>
      <w:r w:rsidR="00E747CB">
        <w:t>to taste, finely chopped</w:t>
      </w:r>
    </w:p>
    <w:p w:rsidR="00FB5746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Cauliflower</w:t>
      </w:r>
      <w:r w:rsidR="00E747CB" w:rsidRPr="00E747CB">
        <w:t xml:space="preserve"> </w:t>
      </w:r>
      <w:r w:rsidR="00E747CB">
        <w:t>to taste, finely chopped</w:t>
      </w:r>
    </w:p>
    <w:p w:rsidR="00FB5746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Celery</w:t>
      </w:r>
      <w:r w:rsidR="00E747CB" w:rsidRPr="00E747CB">
        <w:t xml:space="preserve"> </w:t>
      </w:r>
      <w:r w:rsidR="00E747CB">
        <w:t>to taste, finely chopped</w:t>
      </w:r>
    </w:p>
    <w:p w:rsidR="00FB5746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Capers</w:t>
      </w:r>
      <w:r w:rsidR="00E747CB" w:rsidRPr="00E747CB">
        <w:t xml:space="preserve"> </w:t>
      </w:r>
      <w:r w:rsidR="00E747CB">
        <w:t>to taste, finely chopped</w:t>
      </w:r>
    </w:p>
    <w:p w:rsidR="00FB5746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Garlic</w:t>
      </w:r>
      <w:r w:rsidR="00E747CB" w:rsidRPr="00E747CB">
        <w:t xml:space="preserve"> </w:t>
      </w:r>
      <w:r w:rsidR="00E747CB">
        <w:t>to taste, finely chopped</w:t>
      </w:r>
    </w:p>
    <w:p w:rsidR="00FB5746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Red wine vinegar</w:t>
      </w:r>
      <w:r w:rsidR="00E747CB" w:rsidRPr="00E747CB">
        <w:t xml:space="preserve"> </w:t>
      </w:r>
      <w:r w:rsidR="00E747CB">
        <w:t>to taste</w:t>
      </w:r>
    </w:p>
    <w:p w:rsidR="00FB5746" w:rsidRPr="0091611A" w:rsidRDefault="00FB5746" w:rsidP="00A30890">
      <w:pPr>
        <w:pStyle w:val="ListParagraph"/>
        <w:numPr>
          <w:ilvl w:val="1"/>
          <w:numId w:val="1"/>
        </w:numPr>
        <w:spacing w:after="40" w:line="240" w:lineRule="auto"/>
        <w:ind w:left="1080"/>
        <w:contextualSpacing w:val="0"/>
      </w:pPr>
      <w:r w:rsidRPr="00E747CB">
        <w:rPr>
          <w:b/>
          <w:bCs/>
        </w:rPr>
        <w:t>Red pepper flakes</w:t>
      </w:r>
      <w:r w:rsidR="00E747CB" w:rsidRPr="00E747CB">
        <w:t xml:space="preserve"> </w:t>
      </w:r>
      <w:r w:rsidR="00E747CB">
        <w:t>to taste</w:t>
      </w:r>
    </w:p>
    <w:p w:rsidR="004E6BE7" w:rsidRPr="0091611A" w:rsidRDefault="0091611A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 w:rsidRPr="0091611A">
        <w:t xml:space="preserve">¼ cup </w:t>
      </w:r>
      <w:r w:rsidRPr="0091611A">
        <w:rPr>
          <w:b/>
          <w:bCs/>
        </w:rPr>
        <w:t>red wine</w:t>
      </w:r>
    </w:p>
    <w:p w:rsidR="004E6BE7" w:rsidRPr="0065077C" w:rsidRDefault="004E6BE7" w:rsidP="00A30890">
      <w:pPr>
        <w:pStyle w:val="ListParagraph"/>
        <w:numPr>
          <w:ilvl w:val="0"/>
          <w:numId w:val="1"/>
        </w:numPr>
        <w:spacing w:after="40" w:line="240" w:lineRule="auto"/>
        <w:ind w:left="270" w:hanging="270"/>
        <w:contextualSpacing w:val="0"/>
      </w:pPr>
      <w:r>
        <w:rPr>
          <w:b/>
          <w:bCs/>
        </w:rPr>
        <w:t>Water</w:t>
      </w:r>
    </w:p>
    <w:p w:rsidR="004E6BE7" w:rsidRDefault="004E6BE7" w:rsidP="004E6BE7">
      <w:pPr>
        <w:spacing w:after="60" w:line="240" w:lineRule="auto"/>
        <w:rPr>
          <w:sz w:val="10"/>
          <w:szCs w:val="10"/>
        </w:rPr>
      </w:pPr>
    </w:p>
    <w:p w:rsidR="004E6BE7" w:rsidRPr="00EA0B71" w:rsidRDefault="00FB5746" w:rsidP="0091611A">
      <w:pPr>
        <w:spacing w:after="60" w:line="240" w:lineRule="auto"/>
      </w:pPr>
      <w:proofErr w:type="spellStart"/>
      <w:r>
        <w:t>Direx</w:t>
      </w:r>
      <w:proofErr w:type="spellEnd"/>
      <w:r w:rsidR="004E6BE7" w:rsidRPr="00EA0B71">
        <w:t>:</w:t>
      </w:r>
    </w:p>
    <w:p w:rsidR="00FB5746" w:rsidRDefault="00FB5746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 xml:space="preserve">Preheat oven to </w:t>
      </w:r>
      <w:r w:rsidRPr="00DD7F0B">
        <w:rPr>
          <w:b/>
          <w:bCs/>
        </w:rPr>
        <w:t>400</w:t>
      </w:r>
      <w:r w:rsidRPr="00DD7F0B">
        <w:rPr>
          <w:rFonts w:cstheme="minorHAnsi"/>
          <w:b/>
          <w:bCs/>
        </w:rPr>
        <w:t>˚F/205˚C</w:t>
      </w:r>
      <w:r>
        <w:t>.</w:t>
      </w:r>
    </w:p>
    <w:p w:rsidR="00FB5746" w:rsidRDefault="00FB5746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proofErr w:type="gramStart"/>
      <w:r>
        <w:t>Drizzle</w:t>
      </w:r>
      <w:proofErr w:type="gramEnd"/>
      <w:r>
        <w:t xml:space="preserve"> </w:t>
      </w:r>
      <w:r w:rsidRPr="00A13D46">
        <w:rPr>
          <w:b/>
          <w:bCs/>
        </w:rPr>
        <w:t xml:space="preserve">olive oil </w:t>
      </w:r>
      <w:r>
        <w:t xml:space="preserve">over the bottom of a large, deep baking pan. </w:t>
      </w:r>
    </w:p>
    <w:p w:rsidR="00FB5746" w:rsidRDefault="00FB5746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 xml:space="preserve">Add a layer of </w:t>
      </w:r>
      <w:r w:rsidRPr="00A13D46">
        <w:rPr>
          <w:b/>
          <w:bCs/>
        </w:rPr>
        <w:t>onion</w:t>
      </w:r>
      <w:r>
        <w:rPr>
          <w:b/>
          <w:bCs/>
        </w:rPr>
        <w:t xml:space="preserve">s </w:t>
      </w:r>
      <w:r>
        <w:t xml:space="preserve">to evenly cover the bottom of the pan. </w:t>
      </w:r>
    </w:p>
    <w:p w:rsidR="00FB5746" w:rsidRDefault="00FB5746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 xml:space="preserve">Arrange the </w:t>
      </w:r>
      <w:r w:rsidRPr="00F87A98">
        <w:rPr>
          <w:b/>
          <w:bCs/>
        </w:rPr>
        <w:t>thighs</w:t>
      </w:r>
      <w:r>
        <w:t xml:space="preserve"> in a single layer on a board or counter.</w:t>
      </w:r>
    </w:p>
    <w:p w:rsidR="00FB5746" w:rsidRDefault="00FB5746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>Drizzle</w:t>
      </w:r>
      <w:r w:rsidR="00E747CB">
        <w:t xml:space="preserve"> or brush </w:t>
      </w:r>
      <w:r>
        <w:rPr>
          <w:b/>
          <w:bCs/>
        </w:rPr>
        <w:t xml:space="preserve">olive oil </w:t>
      </w:r>
      <w:r>
        <w:t xml:space="preserve">on both sides of each </w:t>
      </w:r>
      <w:r w:rsidRPr="00634E88">
        <w:t>thigh</w:t>
      </w:r>
      <w:r>
        <w:t>.</w:t>
      </w:r>
    </w:p>
    <w:p w:rsidR="0091611A" w:rsidRDefault="00FB5746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 xml:space="preserve">In a bowl </w:t>
      </w:r>
      <w:r w:rsidR="00E747CB">
        <w:t xml:space="preserve">mix together the </w:t>
      </w:r>
      <w:proofErr w:type="spellStart"/>
      <w:r>
        <w:rPr>
          <w:b/>
          <w:bCs/>
        </w:rPr>
        <w:t>za’atar</w:t>
      </w:r>
      <w:proofErr w:type="spellEnd"/>
      <w:r>
        <w:t xml:space="preserve">, </w:t>
      </w:r>
      <w:r>
        <w:rPr>
          <w:b/>
          <w:bCs/>
        </w:rPr>
        <w:t>salt</w:t>
      </w:r>
      <w:r>
        <w:t xml:space="preserve">, </w:t>
      </w:r>
      <w:r>
        <w:rPr>
          <w:b/>
          <w:bCs/>
        </w:rPr>
        <w:t>white pepper</w:t>
      </w:r>
      <w:r>
        <w:t xml:space="preserve">, and </w:t>
      </w:r>
      <w:r>
        <w:rPr>
          <w:b/>
          <w:bCs/>
        </w:rPr>
        <w:t>paprika</w:t>
      </w:r>
      <w:r w:rsidR="00E747CB">
        <w:t>. Use this dry rub to c</w:t>
      </w:r>
      <w:r w:rsidR="0091611A">
        <w:t xml:space="preserve">oat both sides of the </w:t>
      </w:r>
      <w:r w:rsidR="00E747CB">
        <w:rPr>
          <w:b/>
          <w:bCs/>
        </w:rPr>
        <w:t>thighs</w:t>
      </w:r>
      <w:r w:rsidR="0091611A">
        <w:t>.</w:t>
      </w:r>
    </w:p>
    <w:p w:rsidR="0091611A" w:rsidRDefault="00E747CB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 xml:space="preserve">For each </w:t>
      </w:r>
      <w:r w:rsidRPr="00E747CB">
        <w:rPr>
          <w:b/>
          <w:bCs/>
        </w:rPr>
        <w:t>thigh</w:t>
      </w:r>
      <w:r>
        <w:t>, l</w:t>
      </w:r>
      <w:r w:rsidR="0091611A">
        <w:t xml:space="preserve">ift </w:t>
      </w:r>
      <w:r>
        <w:t xml:space="preserve">the </w:t>
      </w:r>
      <w:r w:rsidR="0091611A" w:rsidRPr="00E747CB">
        <w:t>skin</w:t>
      </w:r>
      <w:r w:rsidR="0091611A">
        <w:t xml:space="preserve"> and stuff about 1 tsp </w:t>
      </w:r>
      <w:r>
        <w:t xml:space="preserve">of </w:t>
      </w:r>
      <w:r w:rsidR="0091611A">
        <w:rPr>
          <w:b/>
          <w:bCs/>
        </w:rPr>
        <w:t>tapenade</w:t>
      </w:r>
      <w:r>
        <w:rPr>
          <w:b/>
          <w:bCs/>
        </w:rPr>
        <w:t xml:space="preserve"> </w:t>
      </w:r>
      <w:r>
        <w:t xml:space="preserve">or </w:t>
      </w:r>
      <w:proofErr w:type="spellStart"/>
      <w:r w:rsidR="0091611A">
        <w:rPr>
          <w:b/>
          <w:bCs/>
        </w:rPr>
        <w:t>muffletta</w:t>
      </w:r>
      <w:proofErr w:type="spellEnd"/>
      <w:r w:rsidR="0091611A">
        <w:rPr>
          <w:b/>
          <w:bCs/>
        </w:rPr>
        <w:t xml:space="preserve"> mix</w:t>
      </w:r>
      <w:r>
        <w:rPr>
          <w:b/>
          <w:bCs/>
        </w:rPr>
        <w:t xml:space="preserve"> </w:t>
      </w:r>
      <w:r w:rsidR="0091611A">
        <w:t xml:space="preserve">between the flesh and </w:t>
      </w:r>
      <w:r>
        <w:t xml:space="preserve">the </w:t>
      </w:r>
      <w:r w:rsidR="0091611A">
        <w:t>skin</w:t>
      </w:r>
      <w:r>
        <w:t xml:space="preserve">, spreading it </w:t>
      </w:r>
      <w:r w:rsidR="00A30890">
        <w:t>as evenly as possible</w:t>
      </w:r>
      <w:r>
        <w:t xml:space="preserve">. </w:t>
      </w:r>
      <w:r w:rsidR="00A30890">
        <w:t>Once finished</w:t>
      </w:r>
      <w:r>
        <w:t xml:space="preserve">, replace the </w:t>
      </w:r>
      <w:r w:rsidR="0091611A">
        <w:t xml:space="preserve">skin and </w:t>
      </w:r>
      <w:r>
        <w:t xml:space="preserve">smooth </w:t>
      </w:r>
      <w:r w:rsidR="0091611A">
        <w:t xml:space="preserve">out </w:t>
      </w:r>
      <w:r>
        <w:t>the thigh</w:t>
      </w:r>
      <w:r w:rsidR="0091611A">
        <w:t>.</w:t>
      </w:r>
      <w:r w:rsidR="00C36103">
        <w:t xml:space="preserve"> </w:t>
      </w:r>
    </w:p>
    <w:p w:rsidR="00450CB9" w:rsidRDefault="00450CB9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 xml:space="preserve">Arrange </w:t>
      </w:r>
      <w:r w:rsidRPr="00A13D46">
        <w:rPr>
          <w:b/>
          <w:bCs/>
        </w:rPr>
        <w:t>chicken</w:t>
      </w:r>
      <w:r>
        <w:t xml:space="preserve"> </w:t>
      </w:r>
      <w:r w:rsidR="00562A59">
        <w:t>over the onions</w:t>
      </w:r>
      <w:r>
        <w:t>, ensuring that the skin side faces up.</w:t>
      </w:r>
    </w:p>
    <w:p w:rsidR="00E747CB" w:rsidRDefault="00E747CB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 w:rsidRPr="00F87A98">
        <w:t>Arrange the seasoned</w:t>
      </w:r>
      <w:r>
        <w:t xml:space="preserve"> </w:t>
      </w:r>
      <w:r>
        <w:rPr>
          <w:b/>
          <w:bCs/>
        </w:rPr>
        <w:t>thighs</w:t>
      </w:r>
      <w:r>
        <w:t xml:space="preserve"> as the next layer in the baking pan. They can be close together or touching—even placed on their sides—as long as the skin side faces up. </w:t>
      </w:r>
    </w:p>
    <w:p w:rsidR="00C36103" w:rsidRDefault="00A30890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 xml:space="preserve">Sprinkle any </w:t>
      </w:r>
      <w:r w:rsidR="00C36103">
        <w:t xml:space="preserve">remaining </w:t>
      </w:r>
      <w:r w:rsidR="00C36103">
        <w:rPr>
          <w:b/>
          <w:bCs/>
        </w:rPr>
        <w:t>tapenade</w:t>
      </w:r>
      <w:r>
        <w:t xml:space="preserve"> or </w:t>
      </w:r>
      <w:proofErr w:type="spellStart"/>
      <w:r w:rsidR="00C36103">
        <w:rPr>
          <w:b/>
          <w:bCs/>
        </w:rPr>
        <w:t>muffletta</w:t>
      </w:r>
      <w:proofErr w:type="spellEnd"/>
      <w:r w:rsidR="00C36103">
        <w:rPr>
          <w:b/>
          <w:bCs/>
        </w:rPr>
        <w:t xml:space="preserve"> mix</w:t>
      </w:r>
      <w:r w:rsidR="00C36103">
        <w:t xml:space="preserve"> </w:t>
      </w:r>
      <w:r>
        <w:t>throughout the dish</w:t>
      </w:r>
      <w:r w:rsidR="00C36103">
        <w:t>.</w:t>
      </w:r>
    </w:p>
    <w:p w:rsidR="00A30890" w:rsidRDefault="00BD0565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>A</w:t>
      </w:r>
      <w:r w:rsidR="00A30890">
        <w:t xml:space="preserve">dd </w:t>
      </w:r>
      <w:r w:rsidR="00A30890">
        <w:rPr>
          <w:b/>
          <w:bCs/>
        </w:rPr>
        <w:t xml:space="preserve">wine </w:t>
      </w:r>
      <w:r w:rsidR="00A30890">
        <w:t xml:space="preserve">through any small gaps between the chicken pieces. </w:t>
      </w:r>
    </w:p>
    <w:p w:rsidR="00A30890" w:rsidRDefault="00A30890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 xml:space="preserve">Using the same method, add </w:t>
      </w:r>
      <w:r w:rsidRPr="00634E88">
        <w:rPr>
          <w:b/>
          <w:bCs/>
        </w:rPr>
        <w:t>water</w:t>
      </w:r>
      <w:r>
        <w:t xml:space="preserve"> to cover ¾ of the height of the </w:t>
      </w:r>
      <w:r w:rsidRPr="006A20ED">
        <w:rPr>
          <w:b/>
          <w:bCs/>
        </w:rPr>
        <w:t>thighs</w:t>
      </w:r>
      <w:r>
        <w:t xml:space="preserve">. </w:t>
      </w:r>
    </w:p>
    <w:p w:rsidR="0091611A" w:rsidRDefault="00C1613E" w:rsidP="00BD0565">
      <w:pPr>
        <w:pStyle w:val="ListParagraph"/>
        <w:numPr>
          <w:ilvl w:val="0"/>
          <w:numId w:val="4"/>
        </w:numPr>
        <w:spacing w:after="40" w:line="240" w:lineRule="auto"/>
        <w:ind w:left="360"/>
        <w:contextualSpacing w:val="0"/>
      </w:pPr>
      <w:r>
        <w:t xml:space="preserve">Bake for </w:t>
      </w:r>
      <w:r w:rsidRPr="004D3860">
        <w:rPr>
          <w:highlight w:val="yellow"/>
        </w:rPr>
        <w:t>90 minutes</w:t>
      </w:r>
      <w:r>
        <w:t xml:space="preserve"> </w:t>
      </w:r>
      <w:r w:rsidR="00C36103">
        <w:t xml:space="preserve">until </w:t>
      </w:r>
      <w:r w:rsidR="00AA6879">
        <w:t xml:space="preserve">the </w:t>
      </w:r>
      <w:r w:rsidR="00C36103">
        <w:t xml:space="preserve">juices run clear and </w:t>
      </w:r>
      <w:r w:rsidR="00AA6879">
        <w:t xml:space="preserve">the </w:t>
      </w:r>
      <w:r w:rsidR="00C36103">
        <w:t xml:space="preserve">chicken </w:t>
      </w:r>
      <w:r w:rsidR="000F320D">
        <w:t xml:space="preserve">is tender enough to </w:t>
      </w:r>
      <w:r w:rsidR="00C36103">
        <w:t>fall off the bone</w:t>
      </w:r>
      <w:r w:rsidR="0091611A">
        <w:t>.</w:t>
      </w:r>
      <w:r w:rsidR="000F320D">
        <w:t xml:space="preserve"> Depending on your oven, you may need to extend the baking time by an additional </w:t>
      </w:r>
      <w:r w:rsidR="000F320D" w:rsidRPr="00A30890">
        <w:rPr>
          <w:highlight w:val="yellow"/>
        </w:rPr>
        <w:t>30-90 minutes</w:t>
      </w:r>
      <w:r w:rsidR="000F320D">
        <w:t xml:space="preserve">. </w:t>
      </w:r>
    </w:p>
    <w:p w:rsidR="00A30890" w:rsidRDefault="00A30890" w:rsidP="00A30890">
      <w:pPr>
        <w:spacing w:after="60" w:line="240" w:lineRule="auto"/>
        <w:sectPr w:rsidR="00A30890" w:rsidSect="000F320D">
          <w:type w:val="continuous"/>
          <w:pgSz w:w="12240" w:h="15840"/>
          <w:pgMar w:top="864" w:right="360" w:bottom="360" w:left="360" w:header="720" w:footer="720" w:gutter="0"/>
          <w:cols w:num="2" w:sep="1" w:space="144" w:equalWidth="0">
            <w:col w:w="5328" w:space="144"/>
            <w:col w:w="6048"/>
          </w:cols>
          <w:docGrid w:linePitch="360"/>
        </w:sectPr>
      </w:pPr>
    </w:p>
    <w:p w:rsidR="00C1613E" w:rsidRDefault="00C1613E" w:rsidP="00A30890">
      <w:pPr>
        <w:spacing w:after="60" w:line="240" w:lineRule="auto"/>
        <w:jc w:val="center"/>
        <w:rPr>
          <w:i/>
          <w:iCs/>
        </w:rPr>
      </w:pPr>
    </w:p>
    <w:p w:rsidR="00C236FA" w:rsidRDefault="00A30890" w:rsidP="00A30890">
      <w:pPr>
        <w:spacing w:after="60" w:line="240" w:lineRule="auto"/>
        <w:jc w:val="center"/>
      </w:pPr>
      <w:r>
        <w:rPr>
          <w:i/>
          <w:iCs/>
        </w:rPr>
        <w:t xml:space="preserve">The dish pairs well with </w:t>
      </w:r>
      <w:r w:rsidRPr="0091611A">
        <w:rPr>
          <w:i/>
          <w:iCs/>
        </w:rPr>
        <w:t>rice or potatoes.</w:t>
      </w:r>
    </w:p>
    <w:sectPr w:rsidR="00C236FA" w:rsidSect="00A30890">
      <w:type w:val="continuous"/>
      <w:pgSz w:w="12240" w:h="15840"/>
      <w:pgMar w:top="864" w:right="360" w:bottom="360" w:left="360" w:header="720" w:footer="720" w:gutter="0"/>
      <w:cols w:sep="1"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EA" w:rsidRDefault="00146FEA" w:rsidP="004E6BE7">
      <w:pPr>
        <w:spacing w:after="0" w:line="240" w:lineRule="auto"/>
      </w:pPr>
      <w:r>
        <w:separator/>
      </w:r>
    </w:p>
  </w:endnote>
  <w:endnote w:type="continuationSeparator" w:id="0">
    <w:p w:rsidR="00146FEA" w:rsidRDefault="00146FEA" w:rsidP="004E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EA" w:rsidRDefault="00146FEA" w:rsidP="004E6BE7">
      <w:pPr>
        <w:spacing w:after="0" w:line="240" w:lineRule="auto"/>
      </w:pPr>
      <w:r>
        <w:separator/>
      </w:r>
    </w:p>
  </w:footnote>
  <w:footnote w:type="continuationSeparator" w:id="0">
    <w:p w:rsidR="00146FEA" w:rsidRDefault="00146FEA" w:rsidP="004E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231"/>
    <w:multiLevelType w:val="hybridMultilevel"/>
    <w:tmpl w:val="C1D22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B4E07"/>
    <w:multiLevelType w:val="hybridMultilevel"/>
    <w:tmpl w:val="4C4E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D7FCF"/>
    <w:multiLevelType w:val="hybridMultilevel"/>
    <w:tmpl w:val="F726F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9556E"/>
    <w:multiLevelType w:val="hybridMultilevel"/>
    <w:tmpl w:val="9D96285A"/>
    <w:lvl w:ilvl="0" w:tplc="5CD83C74">
      <w:start w:val="15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44"/>
    <w:rsid w:val="0005537D"/>
    <w:rsid w:val="000B6EF6"/>
    <w:rsid w:val="000E2CC0"/>
    <w:rsid w:val="000E66EB"/>
    <w:rsid w:val="000F320D"/>
    <w:rsid w:val="00116865"/>
    <w:rsid w:val="00146FEA"/>
    <w:rsid w:val="00162C1A"/>
    <w:rsid w:val="00167787"/>
    <w:rsid w:val="001C6764"/>
    <w:rsid w:val="001D7D75"/>
    <w:rsid w:val="00204E6A"/>
    <w:rsid w:val="00315D3D"/>
    <w:rsid w:val="003525F0"/>
    <w:rsid w:val="00355BBC"/>
    <w:rsid w:val="003B59C6"/>
    <w:rsid w:val="00450CB9"/>
    <w:rsid w:val="004815AB"/>
    <w:rsid w:val="004C67C0"/>
    <w:rsid w:val="004D3860"/>
    <w:rsid w:val="004E6BE7"/>
    <w:rsid w:val="00533585"/>
    <w:rsid w:val="00562A59"/>
    <w:rsid w:val="00605571"/>
    <w:rsid w:val="00627E85"/>
    <w:rsid w:val="00634E88"/>
    <w:rsid w:val="00645526"/>
    <w:rsid w:val="0065077C"/>
    <w:rsid w:val="006A20ED"/>
    <w:rsid w:val="006A3F6E"/>
    <w:rsid w:val="006A6944"/>
    <w:rsid w:val="006F746B"/>
    <w:rsid w:val="007A1CF9"/>
    <w:rsid w:val="00803A15"/>
    <w:rsid w:val="00823861"/>
    <w:rsid w:val="00832CE4"/>
    <w:rsid w:val="00837770"/>
    <w:rsid w:val="0091611A"/>
    <w:rsid w:val="00946868"/>
    <w:rsid w:val="009E3BAB"/>
    <w:rsid w:val="009F112B"/>
    <w:rsid w:val="00A13D46"/>
    <w:rsid w:val="00A30890"/>
    <w:rsid w:val="00AA6879"/>
    <w:rsid w:val="00B465AA"/>
    <w:rsid w:val="00B87DC9"/>
    <w:rsid w:val="00BD0565"/>
    <w:rsid w:val="00C1613E"/>
    <w:rsid w:val="00C236FA"/>
    <w:rsid w:val="00C36103"/>
    <w:rsid w:val="00C80C32"/>
    <w:rsid w:val="00C82F27"/>
    <w:rsid w:val="00D71CAD"/>
    <w:rsid w:val="00DC0721"/>
    <w:rsid w:val="00DD7F0B"/>
    <w:rsid w:val="00E03C55"/>
    <w:rsid w:val="00E12ED5"/>
    <w:rsid w:val="00E36BD7"/>
    <w:rsid w:val="00E41999"/>
    <w:rsid w:val="00E747CB"/>
    <w:rsid w:val="00EA0B71"/>
    <w:rsid w:val="00EC0609"/>
    <w:rsid w:val="00F344B4"/>
    <w:rsid w:val="00F37344"/>
    <w:rsid w:val="00F45A91"/>
    <w:rsid w:val="00F87A98"/>
    <w:rsid w:val="00F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98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BE7"/>
  </w:style>
  <w:style w:type="paragraph" w:styleId="Footer">
    <w:name w:val="footer"/>
    <w:basedOn w:val="Normal"/>
    <w:link w:val="FooterChar"/>
    <w:uiPriority w:val="99"/>
    <w:unhideWhenUsed/>
    <w:rsid w:val="004E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98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BE7"/>
  </w:style>
  <w:style w:type="paragraph" w:styleId="Footer">
    <w:name w:val="footer"/>
    <w:basedOn w:val="Normal"/>
    <w:link w:val="FooterChar"/>
    <w:uiPriority w:val="99"/>
    <w:unhideWhenUsed/>
    <w:rsid w:val="004E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mwithroni.hebrewlion.com/recip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amwithroni.hebrewlion.com/reci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24</cp:revision>
  <cp:lastPrinted>2019-12-04T22:13:00Z</cp:lastPrinted>
  <dcterms:created xsi:type="dcterms:W3CDTF">2019-12-04T21:16:00Z</dcterms:created>
  <dcterms:modified xsi:type="dcterms:W3CDTF">2024-10-24T00:44:00Z</dcterms:modified>
</cp:coreProperties>
</file>